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F7" w:rsidRDefault="000B2DDD" w:rsidP="007F1479">
      <w:pPr>
        <w:pStyle w:val="Paragrafoelenco"/>
        <w:tabs>
          <w:tab w:val="left" w:pos="1171"/>
        </w:tabs>
        <w:spacing w:before="9" w:line="259" w:lineRule="auto"/>
        <w:ind w:left="672" w:right="835" w:firstLine="0"/>
        <w:jc w:val="both"/>
        <w:rPr>
          <w:i/>
          <w:sz w:val="20"/>
        </w:rPr>
      </w:pPr>
      <w:r w:rsidRPr="007F1479">
        <w:rPr>
          <w:b/>
          <w:sz w:val="20"/>
        </w:rPr>
        <w:t>Riferimenti</w:t>
      </w:r>
      <w:r w:rsidRPr="007F1479">
        <w:rPr>
          <w:b/>
          <w:spacing w:val="-5"/>
          <w:sz w:val="20"/>
        </w:rPr>
        <w:t xml:space="preserve"> </w:t>
      </w:r>
      <w:r w:rsidRPr="007F1479">
        <w:rPr>
          <w:b/>
          <w:sz w:val="20"/>
        </w:rPr>
        <w:t>normativi</w:t>
      </w:r>
      <w:r w:rsidRPr="007F1479">
        <w:rPr>
          <w:b/>
          <w:spacing w:val="-4"/>
          <w:sz w:val="20"/>
        </w:rPr>
        <w:t xml:space="preserve"> </w:t>
      </w:r>
      <w:r w:rsidRPr="007F1479">
        <w:rPr>
          <w:b/>
          <w:sz w:val="20"/>
        </w:rPr>
        <w:t>su</w:t>
      </w:r>
      <w:r w:rsidRPr="007F1479">
        <w:rPr>
          <w:b/>
          <w:spacing w:val="-5"/>
          <w:sz w:val="20"/>
        </w:rPr>
        <w:t xml:space="preserve"> </w:t>
      </w:r>
      <w:r w:rsidRPr="007F1479">
        <w:rPr>
          <w:b/>
          <w:sz w:val="20"/>
        </w:rPr>
        <w:t>organizzazione</w:t>
      </w:r>
      <w:r w:rsidRPr="007F1479">
        <w:rPr>
          <w:b/>
          <w:spacing w:val="-5"/>
          <w:sz w:val="20"/>
        </w:rPr>
        <w:t xml:space="preserve"> </w:t>
      </w:r>
      <w:r w:rsidRPr="007F1479">
        <w:rPr>
          <w:b/>
          <w:sz w:val="20"/>
        </w:rPr>
        <w:t>e</w:t>
      </w:r>
      <w:r w:rsidRPr="007F1479">
        <w:rPr>
          <w:b/>
          <w:spacing w:val="-6"/>
          <w:sz w:val="20"/>
        </w:rPr>
        <w:t xml:space="preserve"> </w:t>
      </w:r>
      <w:r w:rsidRPr="007F1479">
        <w:rPr>
          <w:b/>
          <w:sz w:val="20"/>
        </w:rPr>
        <w:t>attività:</w:t>
      </w:r>
      <w:r w:rsidRPr="007F1479">
        <w:rPr>
          <w:b/>
          <w:spacing w:val="1"/>
          <w:sz w:val="20"/>
        </w:rPr>
        <w:t xml:space="preserve"> </w:t>
      </w:r>
      <w:r w:rsidRPr="007F1479">
        <w:rPr>
          <w:i/>
          <w:sz w:val="20"/>
        </w:rPr>
        <w:t>riferimenti</w:t>
      </w:r>
      <w:r w:rsidRPr="007F1479">
        <w:rPr>
          <w:i/>
          <w:spacing w:val="-6"/>
          <w:sz w:val="20"/>
        </w:rPr>
        <w:t xml:space="preserve"> </w:t>
      </w:r>
      <w:r w:rsidRPr="007F1479">
        <w:rPr>
          <w:i/>
          <w:sz w:val="20"/>
        </w:rPr>
        <w:t>normativi</w:t>
      </w:r>
      <w:r w:rsidRPr="007F1479">
        <w:rPr>
          <w:i/>
          <w:spacing w:val="-5"/>
          <w:sz w:val="20"/>
        </w:rPr>
        <w:t xml:space="preserve"> </w:t>
      </w:r>
      <w:r w:rsidRPr="007F1479">
        <w:rPr>
          <w:i/>
          <w:sz w:val="20"/>
        </w:rPr>
        <w:t>con</w:t>
      </w:r>
      <w:r w:rsidRPr="007F1479">
        <w:rPr>
          <w:i/>
          <w:spacing w:val="-6"/>
          <w:sz w:val="20"/>
        </w:rPr>
        <w:t xml:space="preserve"> </w:t>
      </w:r>
      <w:r w:rsidRPr="007F1479">
        <w:rPr>
          <w:i/>
          <w:sz w:val="20"/>
        </w:rPr>
        <w:t>i</w:t>
      </w:r>
      <w:r w:rsidRPr="007F1479">
        <w:rPr>
          <w:i/>
          <w:spacing w:val="-5"/>
          <w:sz w:val="20"/>
        </w:rPr>
        <w:t xml:space="preserve"> </w:t>
      </w:r>
      <w:r w:rsidRPr="007F1479">
        <w:rPr>
          <w:i/>
          <w:sz w:val="20"/>
        </w:rPr>
        <w:t>relativi</w:t>
      </w:r>
      <w:r w:rsidRPr="007F1479">
        <w:rPr>
          <w:i/>
          <w:spacing w:val="-6"/>
          <w:sz w:val="20"/>
        </w:rPr>
        <w:t xml:space="preserve"> </w:t>
      </w:r>
      <w:r w:rsidRPr="007F1479">
        <w:rPr>
          <w:i/>
          <w:sz w:val="20"/>
        </w:rPr>
        <w:t>link</w:t>
      </w:r>
      <w:r w:rsidRPr="007F1479">
        <w:rPr>
          <w:i/>
          <w:spacing w:val="-4"/>
          <w:sz w:val="20"/>
        </w:rPr>
        <w:t xml:space="preserve"> </w:t>
      </w:r>
      <w:r w:rsidRPr="007F1479">
        <w:rPr>
          <w:i/>
          <w:sz w:val="20"/>
        </w:rPr>
        <w:t>alle</w:t>
      </w:r>
      <w:r w:rsidRPr="007F1479">
        <w:rPr>
          <w:i/>
          <w:spacing w:val="-3"/>
          <w:sz w:val="20"/>
        </w:rPr>
        <w:t xml:space="preserve"> </w:t>
      </w:r>
      <w:r w:rsidRPr="007F1479">
        <w:rPr>
          <w:i/>
          <w:sz w:val="20"/>
        </w:rPr>
        <w:t>norme</w:t>
      </w:r>
      <w:r w:rsidRPr="007F1479">
        <w:rPr>
          <w:i/>
          <w:spacing w:val="-5"/>
          <w:sz w:val="20"/>
        </w:rPr>
        <w:t xml:space="preserve"> </w:t>
      </w:r>
      <w:r w:rsidRPr="007F1479">
        <w:rPr>
          <w:i/>
          <w:sz w:val="20"/>
        </w:rPr>
        <w:t xml:space="preserve">di legge statale </w:t>
      </w:r>
      <w:r w:rsidRPr="007F1479">
        <w:rPr>
          <w:i/>
          <w:sz w:val="20"/>
        </w:rPr>
        <w:t>che regolano l'istituzione, l'organizzazione e l'at</w:t>
      </w:r>
      <w:r w:rsidRPr="007F1479">
        <w:rPr>
          <w:i/>
          <w:sz w:val="20"/>
        </w:rPr>
        <w:t xml:space="preserve">tività delle pubbliche amministrazioni. </w:t>
      </w:r>
    </w:p>
    <w:p w:rsidR="000B2DDD" w:rsidRPr="007F1479" w:rsidRDefault="000B2DDD" w:rsidP="007F1479">
      <w:pPr>
        <w:pStyle w:val="Paragrafoelenco"/>
        <w:tabs>
          <w:tab w:val="left" w:pos="1171"/>
        </w:tabs>
        <w:spacing w:before="9" w:line="259" w:lineRule="auto"/>
        <w:ind w:left="672" w:right="835" w:firstLine="0"/>
        <w:jc w:val="both"/>
        <w:rPr>
          <w:sz w:val="10"/>
        </w:rPr>
      </w:pPr>
      <w:bookmarkStart w:id="0" w:name="_GoBack"/>
      <w:bookmarkEnd w:id="0"/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4820"/>
      </w:tblGrid>
      <w:tr w:rsidR="004608F7">
        <w:trPr>
          <w:trHeight w:val="779"/>
        </w:trPr>
        <w:tc>
          <w:tcPr>
            <w:tcW w:w="5106" w:type="dxa"/>
          </w:tcPr>
          <w:p w:rsidR="004608F7" w:rsidRDefault="000B2DDD">
            <w:pPr>
              <w:pStyle w:val="TableParagraph"/>
              <w:spacing w:before="42"/>
              <w:ind w:left="69" w:right="110"/>
              <w:rPr>
                <w:sz w:val="20"/>
              </w:rPr>
            </w:pPr>
            <w:r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 xml:space="preserve">. 241/1990: </w:t>
            </w:r>
            <w:r>
              <w:rPr>
                <w:sz w:val="20"/>
              </w:rPr>
              <w:t>“Nuove norme in materia di procedimento amministrativo e di diritto di accesso ai documenti amministrativi”.</w:t>
            </w:r>
          </w:p>
        </w:tc>
        <w:tc>
          <w:tcPr>
            <w:tcW w:w="4820" w:type="dxa"/>
          </w:tcPr>
          <w:p w:rsidR="004608F7" w:rsidRDefault="000B2DDD">
            <w:pPr>
              <w:pStyle w:val="TableParagraph"/>
              <w:spacing w:before="158"/>
              <w:ind w:left="69" w:right="758"/>
              <w:rPr>
                <w:sz w:val="20"/>
              </w:rPr>
            </w:pPr>
            <w:hyperlink r:id="rId5">
              <w:r>
                <w:rPr>
                  <w:color w:val="0000FF"/>
                  <w:sz w:val="20"/>
                  <w:u w:val="single" w:color="0000FF"/>
                </w:rPr>
                <w:t>http://www.normattiva.it/uri-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6">
              <w:r>
                <w:rPr>
                  <w:color w:val="0000FF"/>
                  <w:w w:val="95"/>
                  <w:sz w:val="20"/>
                  <w:u w:val="single" w:color="0000FF"/>
                </w:rPr>
                <w:t>res/N2</w:t>
              </w:r>
              <w:proofErr w:type="gramStart"/>
              <w:r>
                <w:rPr>
                  <w:color w:val="0000FF"/>
                  <w:w w:val="95"/>
                  <w:sz w:val="20"/>
                  <w:u w:val="single" w:color="0000FF"/>
                </w:rPr>
                <w:t>Ls?urn</w:t>
              </w:r>
              <w:proofErr w:type="gramEnd"/>
              <w:r>
                <w:rPr>
                  <w:color w:val="0000FF"/>
                  <w:w w:val="95"/>
                  <w:sz w:val="20"/>
                  <w:u w:val="single" w:color="0000FF"/>
                </w:rPr>
                <w:t>:nir:stato:legge:1990-08-07;241</w:t>
              </w:r>
            </w:hyperlink>
          </w:p>
        </w:tc>
      </w:tr>
      <w:tr w:rsidR="004608F7">
        <w:trPr>
          <w:trHeight w:val="780"/>
        </w:trPr>
        <w:tc>
          <w:tcPr>
            <w:tcW w:w="5106" w:type="dxa"/>
          </w:tcPr>
          <w:p w:rsidR="004608F7" w:rsidRDefault="000B2DDD">
            <w:pPr>
              <w:pStyle w:val="TableParagraph"/>
              <w:spacing w:before="42"/>
              <w:ind w:left="69" w:right="110"/>
              <w:rPr>
                <w:sz w:val="20"/>
              </w:rPr>
            </w:pPr>
            <w:r>
              <w:rPr>
                <w:b/>
                <w:sz w:val="20"/>
              </w:rPr>
              <w:t xml:space="preserve">L.104/1992: </w:t>
            </w:r>
            <w:r>
              <w:rPr>
                <w:sz w:val="20"/>
              </w:rPr>
              <w:t>“Legge-quadro per l’assistenza, l’integrazione sociale e i diritti delle persone diversamente abili”.</w:t>
            </w:r>
          </w:p>
        </w:tc>
        <w:tc>
          <w:tcPr>
            <w:tcW w:w="4820" w:type="dxa"/>
          </w:tcPr>
          <w:p w:rsidR="004608F7" w:rsidRDefault="000B2DDD">
            <w:pPr>
              <w:pStyle w:val="TableParagraph"/>
              <w:spacing w:before="45"/>
              <w:ind w:left="69" w:right="1371"/>
              <w:rPr>
                <w:sz w:val="20"/>
              </w:rPr>
            </w:pPr>
            <w:hyperlink r:id="rId7">
              <w:r>
                <w:rPr>
                  <w:color w:val="0000FF"/>
                  <w:sz w:val="20"/>
                  <w:u w:val="single" w:color="0000FF"/>
                </w:rPr>
                <w:t>http://www.normattiva.it/uri-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8">
              <w:r>
                <w:rPr>
                  <w:color w:val="0000FF"/>
                  <w:w w:val="95"/>
                  <w:sz w:val="20"/>
                  <w:u w:val="single" w:color="0000FF"/>
                </w:rPr>
                <w:t>res/N2Ls?urn:nir:stato:legge:1992-02-</w:t>
              </w:r>
            </w:hyperlink>
            <w:r>
              <w:rPr>
                <w:color w:val="0000FF"/>
                <w:w w:val="95"/>
                <w:sz w:val="20"/>
              </w:rPr>
              <w:t xml:space="preserve"> 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05;104%21vig=2013-04-13</w:t>
              </w:r>
            </w:hyperlink>
          </w:p>
        </w:tc>
      </w:tr>
      <w:tr w:rsidR="004608F7">
        <w:trPr>
          <w:trHeight w:val="899"/>
        </w:trPr>
        <w:tc>
          <w:tcPr>
            <w:tcW w:w="5106" w:type="dxa"/>
          </w:tcPr>
          <w:p w:rsidR="004608F7" w:rsidRDefault="000B2DDD">
            <w:pPr>
              <w:pStyle w:val="TableParagraph"/>
              <w:spacing w:before="102" w:line="242" w:lineRule="auto"/>
              <w:ind w:left="69" w:right="293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D.Lgs.</w:t>
            </w:r>
            <w:proofErr w:type="spellEnd"/>
            <w:r>
              <w:rPr>
                <w:b/>
                <w:sz w:val="20"/>
              </w:rPr>
              <w:t xml:space="preserve"> 297/1994: </w:t>
            </w:r>
            <w:r>
              <w:rPr>
                <w:sz w:val="20"/>
              </w:rPr>
              <w:t>“Approvazione del testo unico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delle disposizioni legislative vigenti in materia di istruzione, relative alle scuole di ogni ordine 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grado”.</w:t>
            </w:r>
          </w:p>
        </w:tc>
        <w:tc>
          <w:tcPr>
            <w:tcW w:w="4820" w:type="dxa"/>
          </w:tcPr>
          <w:p w:rsidR="004608F7" w:rsidRDefault="000B2DDD">
            <w:pPr>
              <w:pStyle w:val="TableParagraph"/>
              <w:spacing w:before="105"/>
              <w:ind w:left="69" w:right="260"/>
              <w:rPr>
                <w:sz w:val="20"/>
              </w:rPr>
            </w:pPr>
            <w:hyperlink r:id="rId10">
              <w:r>
                <w:rPr>
                  <w:color w:val="0000FF"/>
                  <w:sz w:val="20"/>
                  <w:u w:val="single" w:color="0000FF"/>
                </w:rPr>
                <w:t>http://www.normattiva.it/uri-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11">
              <w:r>
                <w:rPr>
                  <w:color w:val="0000FF"/>
                  <w:w w:val="95"/>
                  <w:sz w:val="20"/>
                  <w:u w:val="single" w:color="0000FF"/>
                </w:rPr>
                <w:t>res/N2Ls?urn:nir:stato:decreto.legislativo:1994-04-</w:t>
              </w:r>
            </w:hyperlink>
            <w:r>
              <w:rPr>
                <w:color w:val="0000FF"/>
                <w:w w:val="95"/>
                <w:sz w:val="20"/>
              </w:rPr>
              <w:t xml:space="preserve"> 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16;297</w:t>
              </w:r>
            </w:hyperlink>
          </w:p>
        </w:tc>
      </w:tr>
      <w:tr w:rsidR="004608F7">
        <w:trPr>
          <w:trHeight w:val="1151"/>
        </w:trPr>
        <w:tc>
          <w:tcPr>
            <w:tcW w:w="5106" w:type="dxa"/>
          </w:tcPr>
          <w:p w:rsidR="004608F7" w:rsidRDefault="000B2DDD">
            <w:pPr>
              <w:pStyle w:val="TableParagraph"/>
              <w:spacing w:line="242" w:lineRule="auto"/>
              <w:ind w:left="69" w:right="110"/>
              <w:rPr>
                <w:sz w:val="20"/>
              </w:rPr>
            </w:pPr>
            <w:r>
              <w:rPr>
                <w:b/>
                <w:sz w:val="20"/>
              </w:rPr>
              <w:t xml:space="preserve">L. 59/1997: </w:t>
            </w:r>
            <w:r>
              <w:rPr>
                <w:sz w:val="20"/>
              </w:rPr>
              <w:t>"Delega al Governo per il conferimento di funzioni e compiti all</w:t>
            </w:r>
            <w:r>
              <w:rPr>
                <w:sz w:val="20"/>
              </w:rPr>
              <w:t>e regioni ed enti locali, per la riforma della pubblica amministrazione e per la</w:t>
            </w:r>
          </w:p>
          <w:p w:rsidR="004608F7" w:rsidRDefault="000B2DDD">
            <w:pPr>
              <w:pStyle w:val="TableParagraph"/>
              <w:spacing w:line="230" w:lineRule="exact"/>
              <w:ind w:left="69" w:right="110"/>
              <w:rPr>
                <w:sz w:val="20"/>
              </w:rPr>
            </w:pPr>
            <w:r>
              <w:rPr>
                <w:sz w:val="20"/>
              </w:rPr>
              <w:t>semplificazione amministrativa" (art. 21, relativo all'autonomia scolastica).</w:t>
            </w:r>
          </w:p>
        </w:tc>
        <w:tc>
          <w:tcPr>
            <w:tcW w:w="4820" w:type="dxa"/>
          </w:tcPr>
          <w:p w:rsidR="004608F7" w:rsidRDefault="004608F7">
            <w:pPr>
              <w:pStyle w:val="TableParagraph"/>
              <w:rPr>
                <w:sz w:val="30"/>
              </w:rPr>
            </w:pPr>
          </w:p>
          <w:p w:rsidR="004608F7" w:rsidRDefault="000B2DDD">
            <w:pPr>
              <w:pStyle w:val="TableParagraph"/>
              <w:ind w:left="69" w:right="869"/>
              <w:rPr>
                <w:sz w:val="20"/>
              </w:rPr>
            </w:pPr>
            <w:hyperlink r:id="rId13">
              <w:r>
                <w:rPr>
                  <w:color w:val="0000FF"/>
                  <w:sz w:val="20"/>
                  <w:u w:val="single" w:color="0000FF"/>
                </w:rPr>
                <w:t>https://www.normattiva.it/uri-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14">
              <w:r>
                <w:rPr>
                  <w:color w:val="0000FF"/>
                  <w:w w:val="95"/>
                  <w:sz w:val="20"/>
                  <w:u w:val="single" w:color="0000FF"/>
                </w:rPr>
                <w:t>res/N2</w:t>
              </w:r>
              <w:proofErr w:type="gramStart"/>
              <w:r>
                <w:rPr>
                  <w:color w:val="0000FF"/>
                  <w:w w:val="95"/>
                  <w:sz w:val="20"/>
                  <w:u w:val="single" w:color="0000FF"/>
                </w:rPr>
                <w:t>Ls?urn</w:t>
              </w:r>
              <w:proofErr w:type="gramEnd"/>
              <w:r>
                <w:rPr>
                  <w:color w:val="0000FF"/>
                  <w:w w:val="95"/>
                  <w:sz w:val="20"/>
                  <w:u w:val="single" w:color="0000FF"/>
                </w:rPr>
                <w:t>:nir:stato:legge:1997-03-15;59</w:t>
              </w:r>
            </w:hyperlink>
          </w:p>
        </w:tc>
      </w:tr>
      <w:tr w:rsidR="004608F7">
        <w:trPr>
          <w:trHeight w:val="885"/>
        </w:trPr>
        <w:tc>
          <w:tcPr>
            <w:tcW w:w="5106" w:type="dxa"/>
          </w:tcPr>
          <w:p w:rsidR="004608F7" w:rsidRDefault="004608F7">
            <w:pPr>
              <w:pStyle w:val="TableParagraph"/>
              <w:rPr>
                <w:sz w:val="18"/>
              </w:rPr>
            </w:pPr>
          </w:p>
          <w:p w:rsidR="004608F7" w:rsidRDefault="000B2DDD">
            <w:pPr>
              <w:pStyle w:val="TableParagraph"/>
              <w:ind w:left="69" w:right="593"/>
              <w:rPr>
                <w:sz w:val="20"/>
              </w:rPr>
            </w:pPr>
            <w:r>
              <w:rPr>
                <w:b/>
                <w:sz w:val="20"/>
              </w:rPr>
              <w:t xml:space="preserve">D.P.R. 275/1999: </w:t>
            </w:r>
            <w:r>
              <w:rPr>
                <w:sz w:val="20"/>
              </w:rPr>
              <w:t>“Regolamento recante norme in materia di autonomia delle istituzioni scolastiche”.</w:t>
            </w:r>
          </w:p>
        </w:tc>
        <w:tc>
          <w:tcPr>
            <w:tcW w:w="4820" w:type="dxa"/>
          </w:tcPr>
          <w:p w:rsidR="004608F7" w:rsidRDefault="000B2DDD">
            <w:pPr>
              <w:pStyle w:val="TableParagraph"/>
              <w:spacing w:before="95"/>
              <w:ind w:left="69" w:right="142"/>
              <w:rPr>
                <w:sz w:val="20"/>
              </w:rPr>
            </w:pPr>
            <w:hyperlink r:id="rId15">
              <w:r>
                <w:rPr>
                  <w:color w:val="0000FF"/>
                  <w:sz w:val="20"/>
                  <w:u w:val="single" w:color="0000FF"/>
                </w:rPr>
                <w:t>http://www.normattiva.it/uri-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16">
              <w:r>
                <w:rPr>
                  <w:color w:val="0000FF"/>
                  <w:w w:val="95"/>
                  <w:sz w:val="20"/>
                  <w:u w:val="single" w:color="0000FF"/>
                </w:rPr>
                <w:t>res/N2Ls?urn:nir:stato:decreto.del.presidente.della.r</w:t>
              </w:r>
            </w:hyperlink>
            <w:r>
              <w:rPr>
                <w:color w:val="0000FF"/>
                <w:w w:val="95"/>
                <w:sz w:val="20"/>
              </w:rPr>
              <w:t xml:space="preserve"> </w:t>
            </w:r>
            <w:hyperlink r:id="rId17">
              <w:r>
                <w:rPr>
                  <w:color w:val="0000FF"/>
                  <w:sz w:val="20"/>
                  <w:u w:val="single" w:color="0000FF"/>
                </w:rPr>
                <w:t>epubblica:1999-03-08;275%21vig=2013-04-13</w:t>
              </w:r>
            </w:hyperlink>
          </w:p>
        </w:tc>
      </w:tr>
      <w:tr w:rsidR="004608F7">
        <w:trPr>
          <w:trHeight w:val="921"/>
        </w:trPr>
        <w:tc>
          <w:tcPr>
            <w:tcW w:w="5106" w:type="dxa"/>
          </w:tcPr>
          <w:p w:rsidR="004608F7" w:rsidRDefault="000B2DDD">
            <w:pPr>
              <w:pStyle w:val="TableParagraph"/>
              <w:spacing w:line="242" w:lineRule="auto"/>
              <w:ind w:left="69" w:right="110"/>
              <w:rPr>
                <w:sz w:val="20"/>
              </w:rPr>
            </w:pPr>
            <w:r>
              <w:rPr>
                <w:b/>
                <w:sz w:val="20"/>
              </w:rPr>
              <w:t>L. 53/2003</w:t>
            </w:r>
            <w:r>
              <w:rPr>
                <w:sz w:val="20"/>
              </w:rPr>
              <w:t>: "Delega al Governo per la definizione delle norme generali sull'ist</w:t>
            </w:r>
            <w:r>
              <w:rPr>
                <w:sz w:val="20"/>
              </w:rPr>
              <w:t>ruzione e dei livelli essenziali</w:t>
            </w:r>
          </w:p>
          <w:p w:rsidR="004608F7" w:rsidRDefault="000B2DDD">
            <w:pPr>
              <w:pStyle w:val="TableParagraph"/>
              <w:spacing w:line="230" w:lineRule="exact"/>
              <w:ind w:left="69" w:right="110"/>
              <w:rPr>
                <w:sz w:val="20"/>
              </w:rPr>
            </w:pPr>
            <w:r>
              <w:rPr>
                <w:sz w:val="20"/>
              </w:rPr>
              <w:t>delle prestazioni in materia di istruzione e formazione professionale" (Riforma Moratti) e decreti applicativi.</w:t>
            </w:r>
          </w:p>
        </w:tc>
        <w:tc>
          <w:tcPr>
            <w:tcW w:w="4820" w:type="dxa"/>
          </w:tcPr>
          <w:p w:rsidR="004608F7" w:rsidRDefault="004608F7">
            <w:pPr>
              <w:pStyle w:val="TableParagraph"/>
              <w:spacing w:before="11"/>
              <w:rPr>
                <w:sz w:val="19"/>
              </w:rPr>
            </w:pPr>
          </w:p>
          <w:p w:rsidR="004608F7" w:rsidRDefault="000B2DDD">
            <w:pPr>
              <w:pStyle w:val="TableParagraph"/>
              <w:ind w:left="69" w:right="869"/>
              <w:rPr>
                <w:sz w:val="20"/>
              </w:rPr>
            </w:pPr>
            <w:hyperlink r:id="rId18">
              <w:r>
                <w:rPr>
                  <w:color w:val="0000FF"/>
                  <w:sz w:val="20"/>
                  <w:u w:val="single" w:color="0000FF"/>
                </w:rPr>
                <w:t>https://www.normattiva.it/uri-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19">
              <w:r>
                <w:rPr>
                  <w:color w:val="0000FF"/>
                  <w:w w:val="95"/>
                  <w:sz w:val="20"/>
                  <w:u w:val="single" w:color="0000FF"/>
                </w:rPr>
                <w:t>res/N2</w:t>
              </w:r>
              <w:proofErr w:type="gramStart"/>
              <w:r>
                <w:rPr>
                  <w:color w:val="0000FF"/>
                  <w:w w:val="95"/>
                  <w:sz w:val="20"/>
                  <w:u w:val="single" w:color="0000FF"/>
                </w:rPr>
                <w:t>Ls?urn</w:t>
              </w:r>
              <w:proofErr w:type="gramEnd"/>
              <w:r>
                <w:rPr>
                  <w:color w:val="0000FF"/>
                  <w:w w:val="95"/>
                  <w:sz w:val="20"/>
                  <w:u w:val="single" w:color="0000FF"/>
                </w:rPr>
                <w:t>:nir:stato:legge:2003-03-28;53</w:t>
              </w:r>
            </w:hyperlink>
          </w:p>
        </w:tc>
      </w:tr>
      <w:tr w:rsidR="004608F7">
        <w:trPr>
          <w:trHeight w:val="762"/>
        </w:trPr>
        <w:tc>
          <w:tcPr>
            <w:tcW w:w="5106" w:type="dxa"/>
          </w:tcPr>
          <w:p w:rsidR="004608F7" w:rsidRDefault="000B2DDD">
            <w:pPr>
              <w:pStyle w:val="TableParagraph"/>
              <w:spacing w:before="145" w:line="242" w:lineRule="auto"/>
              <w:ind w:left="69" w:right="11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D.Lgs.</w:t>
            </w:r>
            <w:proofErr w:type="spellEnd"/>
            <w:r>
              <w:rPr>
                <w:b/>
                <w:sz w:val="20"/>
              </w:rPr>
              <w:t xml:space="preserve"> 196/2003: </w:t>
            </w:r>
            <w:r>
              <w:rPr>
                <w:sz w:val="20"/>
              </w:rPr>
              <w:t>“Codice in materia di protezione dei dati personali” (Legge su</w:t>
            </w:r>
            <w:r>
              <w:rPr>
                <w:sz w:val="20"/>
              </w:rPr>
              <w:t>lla Privacy)</w:t>
            </w:r>
          </w:p>
        </w:tc>
        <w:tc>
          <w:tcPr>
            <w:tcW w:w="4820" w:type="dxa"/>
          </w:tcPr>
          <w:p w:rsidR="004608F7" w:rsidRDefault="000B2DDD">
            <w:pPr>
              <w:pStyle w:val="TableParagraph"/>
              <w:spacing w:before="35"/>
              <w:ind w:left="69" w:right="260"/>
              <w:rPr>
                <w:sz w:val="20"/>
              </w:rPr>
            </w:pPr>
            <w:hyperlink r:id="rId20">
              <w:r>
                <w:rPr>
                  <w:color w:val="0000FF"/>
                  <w:sz w:val="20"/>
                  <w:u w:val="single" w:color="0000FF"/>
                </w:rPr>
                <w:t>https://www.normattiva.it/uri-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21">
              <w:r>
                <w:rPr>
                  <w:color w:val="0000FF"/>
                  <w:w w:val="95"/>
                  <w:sz w:val="20"/>
                  <w:u w:val="single" w:color="0000FF"/>
                </w:rPr>
                <w:t>res/N2Ls?urn:nir:stato:decreto.legislativo:2003-06-</w:t>
              </w:r>
            </w:hyperlink>
            <w:r>
              <w:rPr>
                <w:color w:val="0000FF"/>
                <w:w w:val="95"/>
                <w:sz w:val="20"/>
              </w:rPr>
              <w:t xml:space="preserve"> </w:t>
            </w:r>
            <w:hyperlink r:id="rId22">
              <w:r>
                <w:rPr>
                  <w:color w:val="0000FF"/>
                  <w:sz w:val="20"/>
                  <w:u w:val="single" w:color="0000FF"/>
                </w:rPr>
                <w:t>30;196</w:t>
              </w:r>
            </w:hyperlink>
          </w:p>
        </w:tc>
      </w:tr>
      <w:tr w:rsidR="004608F7">
        <w:trPr>
          <w:trHeight w:val="765"/>
        </w:trPr>
        <w:tc>
          <w:tcPr>
            <w:tcW w:w="5106" w:type="dxa"/>
          </w:tcPr>
          <w:p w:rsidR="004608F7" w:rsidRDefault="000B2DDD">
            <w:pPr>
              <w:pStyle w:val="TableParagraph"/>
              <w:spacing w:before="148" w:line="242" w:lineRule="auto"/>
              <w:ind w:left="69" w:right="182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D.Lgs.</w:t>
            </w:r>
            <w:proofErr w:type="spellEnd"/>
            <w:r>
              <w:rPr>
                <w:b/>
                <w:sz w:val="20"/>
              </w:rPr>
              <w:t xml:space="preserve"> 82/2005: </w:t>
            </w:r>
            <w:r>
              <w:rPr>
                <w:sz w:val="20"/>
              </w:rPr>
              <w:t>“Codice dell’amministrazione digitale” (CAD)</w:t>
            </w:r>
          </w:p>
        </w:tc>
        <w:tc>
          <w:tcPr>
            <w:tcW w:w="4820" w:type="dxa"/>
          </w:tcPr>
          <w:p w:rsidR="004608F7" w:rsidRDefault="000B2DDD">
            <w:pPr>
              <w:pStyle w:val="TableParagraph"/>
              <w:spacing w:before="35"/>
              <w:ind w:left="69" w:right="260"/>
              <w:rPr>
                <w:sz w:val="20"/>
              </w:rPr>
            </w:pPr>
            <w:hyperlink r:id="rId23">
              <w:r>
                <w:rPr>
                  <w:color w:val="0000FF"/>
                  <w:sz w:val="20"/>
                  <w:u w:val="single" w:color="0000FF"/>
                </w:rPr>
                <w:t>https://www.normattiva.it/uri-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24">
              <w:r>
                <w:rPr>
                  <w:color w:val="0000FF"/>
                  <w:w w:val="95"/>
                  <w:sz w:val="20"/>
                  <w:u w:val="single" w:color="0000FF"/>
                </w:rPr>
                <w:t>res/N2Ls?urn:nir:stato:decreto.legislativo:2005-03-</w:t>
              </w:r>
            </w:hyperlink>
            <w:r>
              <w:rPr>
                <w:color w:val="0000FF"/>
                <w:w w:val="95"/>
                <w:sz w:val="20"/>
              </w:rPr>
              <w:t xml:space="preserve"> </w:t>
            </w:r>
            <w:hyperlink r:id="rId25">
              <w:r>
                <w:rPr>
                  <w:color w:val="0000FF"/>
                  <w:sz w:val="20"/>
                  <w:u w:val="single" w:color="0000FF"/>
                </w:rPr>
                <w:t>07;82</w:t>
              </w:r>
            </w:hyperlink>
          </w:p>
        </w:tc>
      </w:tr>
      <w:tr w:rsidR="004608F7">
        <w:trPr>
          <w:trHeight w:val="779"/>
        </w:trPr>
        <w:tc>
          <w:tcPr>
            <w:tcW w:w="5106" w:type="dxa"/>
          </w:tcPr>
          <w:p w:rsidR="004608F7" w:rsidRDefault="000B2DDD">
            <w:pPr>
              <w:pStyle w:val="TableParagraph"/>
              <w:spacing w:before="40" w:line="242" w:lineRule="auto"/>
              <w:ind w:left="69" w:right="204"/>
              <w:rPr>
                <w:sz w:val="20"/>
              </w:rPr>
            </w:pPr>
            <w:r>
              <w:rPr>
                <w:b/>
                <w:sz w:val="20"/>
              </w:rPr>
              <w:t>D. Lgs. 12 aprile 2006, n. 18</w:t>
            </w:r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>: “Regolamento recante disciplina in materia di accesso ai documenti amministrativi”</w:t>
            </w:r>
          </w:p>
        </w:tc>
        <w:tc>
          <w:tcPr>
            <w:tcW w:w="4820" w:type="dxa"/>
          </w:tcPr>
          <w:p w:rsidR="004608F7" w:rsidRDefault="000B2DDD">
            <w:pPr>
              <w:pStyle w:val="TableParagraph"/>
              <w:spacing w:before="42"/>
              <w:ind w:left="69" w:right="142"/>
              <w:rPr>
                <w:sz w:val="20"/>
              </w:rPr>
            </w:pPr>
            <w:hyperlink r:id="rId26">
              <w:r>
                <w:rPr>
                  <w:color w:val="0000FF"/>
                  <w:sz w:val="20"/>
                  <w:u w:val="single" w:color="0000FF"/>
                </w:rPr>
                <w:t>www.normattiva.it/uri-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27">
              <w:r>
                <w:rPr>
                  <w:color w:val="0000FF"/>
                  <w:w w:val="95"/>
                  <w:sz w:val="20"/>
                  <w:u w:val="single" w:color="0000FF"/>
                </w:rPr>
                <w:t>res/N2Ls?urn:nir:stato:decreto.del.presidente.della.r</w:t>
              </w:r>
            </w:hyperlink>
            <w:r>
              <w:rPr>
                <w:color w:val="0000FF"/>
                <w:w w:val="95"/>
                <w:sz w:val="20"/>
              </w:rPr>
              <w:t xml:space="preserve"> </w:t>
            </w:r>
            <w:hyperlink r:id="rId28">
              <w:r>
                <w:rPr>
                  <w:color w:val="0000FF"/>
                  <w:sz w:val="20"/>
                  <w:u w:val="single" w:color="0000FF"/>
                </w:rPr>
                <w:t>epubblica:2006-04-12;184!vig=</w:t>
              </w:r>
            </w:hyperlink>
          </w:p>
        </w:tc>
      </w:tr>
      <w:tr w:rsidR="004608F7">
        <w:trPr>
          <w:trHeight w:val="899"/>
        </w:trPr>
        <w:tc>
          <w:tcPr>
            <w:tcW w:w="5106" w:type="dxa"/>
          </w:tcPr>
          <w:p w:rsidR="004608F7" w:rsidRDefault="000B2DDD">
            <w:pPr>
              <w:pStyle w:val="TableParagraph"/>
              <w:spacing w:before="102"/>
              <w:ind w:left="69" w:right="573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D.Lgs.</w:t>
            </w:r>
            <w:proofErr w:type="spellEnd"/>
            <w:r>
              <w:rPr>
                <w:b/>
                <w:sz w:val="20"/>
              </w:rPr>
              <w:t xml:space="preserve"> 81/2008</w:t>
            </w:r>
            <w:r>
              <w:rPr>
                <w:sz w:val="20"/>
              </w:rPr>
              <w:t>: "Attuazione dell'articolo 1 della L. 23/2007, in materia di tutela della salute e della sicurezza nei luoghi di lavoro".</w:t>
            </w:r>
          </w:p>
        </w:tc>
        <w:tc>
          <w:tcPr>
            <w:tcW w:w="4820" w:type="dxa"/>
          </w:tcPr>
          <w:p w:rsidR="004608F7" w:rsidRDefault="000B2DDD">
            <w:pPr>
              <w:pStyle w:val="TableParagraph"/>
              <w:spacing w:before="105"/>
              <w:ind w:left="69" w:right="260"/>
              <w:rPr>
                <w:sz w:val="20"/>
              </w:rPr>
            </w:pPr>
            <w:hyperlink r:id="rId29">
              <w:r>
                <w:rPr>
                  <w:color w:val="0000FF"/>
                  <w:sz w:val="20"/>
                  <w:u w:val="single" w:color="0000FF"/>
                </w:rPr>
                <w:t>https://www.normattiva.it/uri-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30">
              <w:r>
                <w:rPr>
                  <w:color w:val="0000FF"/>
                  <w:w w:val="95"/>
                  <w:sz w:val="20"/>
                  <w:u w:val="single" w:color="0000FF"/>
                </w:rPr>
                <w:t>res/N2Ls?urn:nir:stato:decreto.legislativo:2008-04-</w:t>
              </w:r>
            </w:hyperlink>
            <w:r>
              <w:rPr>
                <w:color w:val="0000FF"/>
                <w:w w:val="95"/>
                <w:sz w:val="20"/>
              </w:rPr>
              <w:t xml:space="preserve"> </w:t>
            </w:r>
            <w:hyperlink r:id="rId31">
              <w:r>
                <w:rPr>
                  <w:color w:val="0000FF"/>
                  <w:sz w:val="20"/>
                  <w:u w:val="single" w:color="0000FF"/>
                </w:rPr>
                <w:t>09;81%21vig=2013-04-13</w:t>
              </w:r>
            </w:hyperlink>
          </w:p>
        </w:tc>
      </w:tr>
      <w:tr w:rsidR="004608F7">
        <w:trPr>
          <w:trHeight w:val="1149"/>
        </w:trPr>
        <w:tc>
          <w:tcPr>
            <w:tcW w:w="5106" w:type="dxa"/>
          </w:tcPr>
          <w:p w:rsidR="004608F7" w:rsidRDefault="000B2DDD">
            <w:pPr>
              <w:pStyle w:val="TableParagraph"/>
              <w:spacing w:line="242" w:lineRule="auto"/>
              <w:ind w:left="69"/>
              <w:rPr>
                <w:sz w:val="20"/>
              </w:rPr>
            </w:pPr>
            <w:r>
              <w:rPr>
                <w:b/>
                <w:sz w:val="20"/>
              </w:rPr>
              <w:t xml:space="preserve">L. 133/2008: </w:t>
            </w:r>
            <w:r>
              <w:rPr>
                <w:sz w:val="20"/>
              </w:rPr>
              <w:t>"Conversione in legge, con modificazioni, del D.L. 112/2008, recante disposizioni urgenti per lo sviluppo economico, la semplificazione, la competitività,</w:t>
            </w:r>
          </w:p>
          <w:p w:rsidR="004608F7" w:rsidRDefault="000B2DDD">
            <w:pPr>
              <w:pStyle w:val="TableParagraph"/>
              <w:spacing w:line="228" w:lineRule="exact"/>
              <w:ind w:left="69" w:right="110"/>
              <w:rPr>
                <w:sz w:val="20"/>
              </w:rPr>
            </w:pPr>
            <w:r>
              <w:rPr>
                <w:sz w:val="20"/>
              </w:rPr>
              <w:t>la stabilizzazione della finanza pubblica e la perequazione tributaria".</w:t>
            </w:r>
          </w:p>
        </w:tc>
        <w:tc>
          <w:tcPr>
            <w:tcW w:w="4820" w:type="dxa"/>
          </w:tcPr>
          <w:p w:rsidR="004608F7" w:rsidRDefault="004608F7">
            <w:pPr>
              <w:pStyle w:val="TableParagraph"/>
              <w:rPr>
                <w:sz w:val="30"/>
              </w:rPr>
            </w:pPr>
          </w:p>
          <w:p w:rsidR="004608F7" w:rsidRDefault="000B2DDD">
            <w:pPr>
              <w:pStyle w:val="TableParagraph"/>
              <w:ind w:left="69" w:right="758"/>
              <w:rPr>
                <w:sz w:val="20"/>
              </w:rPr>
            </w:pPr>
            <w:hyperlink r:id="rId32">
              <w:r>
                <w:rPr>
                  <w:color w:val="0000FF"/>
                  <w:sz w:val="20"/>
                  <w:u w:val="single" w:color="0000FF"/>
                </w:rPr>
                <w:t>https://www.normattiva.it/uri-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33">
              <w:r>
                <w:rPr>
                  <w:color w:val="0000FF"/>
                  <w:w w:val="95"/>
                  <w:sz w:val="20"/>
                  <w:u w:val="single" w:color="0000FF"/>
                </w:rPr>
                <w:t>res/N2</w:t>
              </w:r>
              <w:proofErr w:type="gramStart"/>
              <w:r>
                <w:rPr>
                  <w:color w:val="0000FF"/>
                  <w:w w:val="95"/>
                  <w:sz w:val="20"/>
                  <w:u w:val="single" w:color="0000FF"/>
                </w:rPr>
                <w:t>Ls?urn</w:t>
              </w:r>
              <w:proofErr w:type="gramEnd"/>
              <w:r>
                <w:rPr>
                  <w:color w:val="0000FF"/>
                  <w:w w:val="95"/>
                  <w:sz w:val="20"/>
                  <w:u w:val="single" w:color="0000FF"/>
                </w:rPr>
                <w:t>:nir:stato:legge:2008-08-06;133</w:t>
              </w:r>
            </w:hyperlink>
          </w:p>
        </w:tc>
      </w:tr>
      <w:tr w:rsidR="004608F7">
        <w:trPr>
          <w:trHeight w:val="918"/>
        </w:trPr>
        <w:tc>
          <w:tcPr>
            <w:tcW w:w="5106" w:type="dxa"/>
          </w:tcPr>
          <w:p w:rsidR="004608F7" w:rsidRDefault="000B2DDD">
            <w:pPr>
              <w:pStyle w:val="TableParagraph"/>
              <w:spacing w:line="242" w:lineRule="auto"/>
              <w:ind w:left="69" w:right="110"/>
              <w:rPr>
                <w:sz w:val="20"/>
              </w:rPr>
            </w:pPr>
            <w:r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>. 169/2008</w:t>
            </w:r>
            <w:r>
              <w:rPr>
                <w:sz w:val="20"/>
              </w:rPr>
              <w:t>: "Conversione in legge, con modificazioni, del D.L. 137/2008 recante disposizioni urgenti in materia di istruzione e università" (Riforma Gelmini).</w:t>
            </w:r>
          </w:p>
        </w:tc>
        <w:tc>
          <w:tcPr>
            <w:tcW w:w="4820" w:type="dxa"/>
          </w:tcPr>
          <w:p w:rsidR="004608F7" w:rsidRDefault="000B2DDD">
            <w:pPr>
              <w:pStyle w:val="TableParagraph"/>
              <w:spacing w:before="111"/>
              <w:ind w:left="69" w:right="1371"/>
              <w:rPr>
                <w:sz w:val="20"/>
              </w:rPr>
            </w:pPr>
            <w:hyperlink r:id="rId34">
              <w:r>
                <w:rPr>
                  <w:color w:val="0000FF"/>
                  <w:sz w:val="20"/>
                  <w:u w:val="single" w:color="0000FF"/>
                </w:rPr>
                <w:t>https://www.normattiva.it/uri-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35">
              <w:r>
                <w:rPr>
                  <w:color w:val="0000FF"/>
                  <w:w w:val="95"/>
                  <w:sz w:val="20"/>
                  <w:u w:val="single" w:color="0000FF"/>
                </w:rPr>
                <w:t>res/N2Ls?urn:nir:stato:legge:2008-10-</w:t>
              </w:r>
            </w:hyperlink>
            <w:r>
              <w:rPr>
                <w:color w:val="0000FF"/>
                <w:w w:val="95"/>
                <w:sz w:val="20"/>
              </w:rPr>
              <w:t xml:space="preserve"> </w:t>
            </w:r>
            <w:hyperlink r:id="rId36">
              <w:r>
                <w:rPr>
                  <w:color w:val="0000FF"/>
                  <w:sz w:val="20"/>
                  <w:u w:val="single" w:color="0000FF"/>
                </w:rPr>
                <w:t>30;169%21vig=</w:t>
              </w:r>
            </w:hyperlink>
          </w:p>
        </w:tc>
      </w:tr>
      <w:tr w:rsidR="004608F7">
        <w:trPr>
          <w:trHeight w:val="691"/>
        </w:trPr>
        <w:tc>
          <w:tcPr>
            <w:tcW w:w="5106" w:type="dxa"/>
          </w:tcPr>
          <w:p w:rsidR="004608F7" w:rsidRDefault="000B2DDD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D.Lgs.</w:t>
            </w:r>
            <w:proofErr w:type="spellEnd"/>
            <w:r>
              <w:rPr>
                <w:b/>
                <w:sz w:val="20"/>
              </w:rPr>
              <w:t xml:space="preserve"> 106/2009: </w:t>
            </w:r>
            <w:r>
              <w:rPr>
                <w:sz w:val="20"/>
              </w:rPr>
              <w:t>"Disposizioni integrative e correttive</w:t>
            </w:r>
          </w:p>
          <w:p w:rsidR="004608F7" w:rsidRDefault="000B2DDD">
            <w:pPr>
              <w:pStyle w:val="TableParagraph"/>
              <w:spacing w:before="3" w:line="230" w:lineRule="atLeast"/>
              <w:ind w:left="69" w:right="110"/>
              <w:rPr>
                <w:sz w:val="20"/>
              </w:rPr>
            </w:pPr>
            <w:r>
              <w:rPr>
                <w:sz w:val="20"/>
              </w:rPr>
              <w:t xml:space="preserve">del </w:t>
            </w:r>
            <w:proofErr w:type="spellStart"/>
            <w:r>
              <w:rPr>
                <w:sz w:val="20"/>
              </w:rPr>
              <w:t>D.Lgs.</w:t>
            </w:r>
            <w:proofErr w:type="spellEnd"/>
            <w:r>
              <w:rPr>
                <w:sz w:val="20"/>
              </w:rPr>
              <w:t xml:space="preserve"> 81/2008, in materia di tutela della salute e della sicurezza nei luoghi di lavoro".</w:t>
            </w:r>
          </w:p>
        </w:tc>
        <w:tc>
          <w:tcPr>
            <w:tcW w:w="4820" w:type="dxa"/>
          </w:tcPr>
          <w:p w:rsidR="004608F7" w:rsidRPr="007F1479" w:rsidRDefault="000B2DDD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hyperlink r:id="rId37">
              <w:r w:rsidRPr="007F1479">
                <w:rPr>
                  <w:color w:val="0000FF"/>
                  <w:sz w:val="20"/>
                  <w:u w:val="single" w:color="0000FF"/>
                </w:rPr>
                <w:t>https://www.normattiva.it/uri-</w:t>
              </w:r>
            </w:hyperlink>
          </w:p>
          <w:p w:rsidR="004608F7" w:rsidRPr="007F1479" w:rsidRDefault="000B2DDD">
            <w:pPr>
              <w:pStyle w:val="TableParagraph"/>
              <w:spacing w:before="1" w:line="230" w:lineRule="atLeast"/>
              <w:ind w:left="69" w:right="260"/>
              <w:rPr>
                <w:sz w:val="20"/>
              </w:rPr>
            </w:pPr>
            <w:hyperlink r:id="rId38">
              <w:r w:rsidRPr="007F1479">
                <w:rPr>
                  <w:color w:val="0000FF"/>
                  <w:w w:val="95"/>
                  <w:sz w:val="20"/>
                  <w:u w:val="single" w:color="0000FF"/>
                </w:rPr>
                <w:t>res/N2Ls?urn:nir:stato:decreto.legislativo:20</w:t>
              </w:r>
              <w:r w:rsidRPr="007F1479">
                <w:rPr>
                  <w:color w:val="0000FF"/>
                  <w:w w:val="95"/>
                  <w:sz w:val="20"/>
                  <w:u w:val="single" w:color="0000FF"/>
                </w:rPr>
                <w:t>09-08-</w:t>
              </w:r>
            </w:hyperlink>
            <w:r w:rsidRPr="007F1479">
              <w:rPr>
                <w:color w:val="0000FF"/>
                <w:w w:val="95"/>
                <w:sz w:val="20"/>
              </w:rPr>
              <w:t xml:space="preserve"> </w:t>
            </w:r>
            <w:hyperlink r:id="rId39">
              <w:r w:rsidRPr="007F1479">
                <w:rPr>
                  <w:color w:val="0000FF"/>
                  <w:sz w:val="20"/>
                  <w:u w:val="single" w:color="0000FF"/>
                </w:rPr>
                <w:t>03;106</w:t>
              </w:r>
            </w:hyperlink>
          </w:p>
        </w:tc>
      </w:tr>
      <w:tr w:rsidR="004608F7">
        <w:trPr>
          <w:trHeight w:val="921"/>
        </w:trPr>
        <w:tc>
          <w:tcPr>
            <w:tcW w:w="5106" w:type="dxa"/>
          </w:tcPr>
          <w:p w:rsidR="004608F7" w:rsidRDefault="000B2DDD">
            <w:pPr>
              <w:pStyle w:val="TableParagraph"/>
              <w:spacing w:line="242" w:lineRule="auto"/>
              <w:ind w:left="69" w:right="11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D.Lgs.</w:t>
            </w:r>
            <w:proofErr w:type="spellEnd"/>
            <w:r>
              <w:rPr>
                <w:b/>
                <w:sz w:val="20"/>
              </w:rPr>
              <w:t xml:space="preserve"> 150/2009: </w:t>
            </w:r>
            <w:r>
              <w:rPr>
                <w:sz w:val="20"/>
              </w:rPr>
              <w:t>“Attuazione della L. 15/2009, in materia di ottimizzazione della produttività del lavoro</w:t>
            </w:r>
          </w:p>
          <w:p w:rsidR="004608F7" w:rsidRDefault="000B2DDD">
            <w:pPr>
              <w:pStyle w:val="TableParagraph"/>
              <w:spacing w:line="230" w:lineRule="exact"/>
              <w:ind w:left="69" w:right="110"/>
              <w:rPr>
                <w:sz w:val="20"/>
              </w:rPr>
            </w:pPr>
            <w:r>
              <w:rPr>
                <w:sz w:val="20"/>
              </w:rPr>
              <w:t>pubblico e di efficienza e trasparenza delle pubbliche amministrazioni” – Riforma Brunetta</w:t>
            </w:r>
          </w:p>
        </w:tc>
        <w:tc>
          <w:tcPr>
            <w:tcW w:w="4820" w:type="dxa"/>
          </w:tcPr>
          <w:p w:rsidR="004608F7" w:rsidRPr="007F1479" w:rsidRDefault="000B2DDD">
            <w:pPr>
              <w:pStyle w:val="TableParagraph"/>
              <w:spacing w:before="112"/>
              <w:ind w:left="69" w:right="260"/>
              <w:rPr>
                <w:sz w:val="20"/>
              </w:rPr>
            </w:pPr>
            <w:hyperlink r:id="rId40">
              <w:r w:rsidRPr="007F1479">
                <w:rPr>
                  <w:color w:val="0000FF"/>
                  <w:sz w:val="20"/>
                  <w:u w:val="single" w:color="0000FF"/>
                </w:rPr>
                <w:t>http://www.normattiva.it/uri-</w:t>
              </w:r>
            </w:hyperlink>
            <w:r w:rsidRPr="007F1479">
              <w:rPr>
                <w:color w:val="0000FF"/>
                <w:sz w:val="20"/>
              </w:rPr>
              <w:t xml:space="preserve"> </w:t>
            </w:r>
            <w:hyperlink r:id="rId41">
              <w:r w:rsidRPr="007F1479">
                <w:rPr>
                  <w:color w:val="0000FF"/>
                  <w:w w:val="95"/>
                  <w:sz w:val="20"/>
                  <w:u w:val="single" w:color="0000FF"/>
                </w:rPr>
                <w:t>res/N2Ls?urn:nir:stato:decreto.legislativo:2009-10-</w:t>
              </w:r>
            </w:hyperlink>
            <w:r w:rsidRPr="007F1479">
              <w:rPr>
                <w:color w:val="0000FF"/>
                <w:w w:val="95"/>
                <w:sz w:val="20"/>
              </w:rPr>
              <w:t xml:space="preserve"> </w:t>
            </w:r>
            <w:hyperlink r:id="rId42">
              <w:r w:rsidRPr="007F1479">
                <w:rPr>
                  <w:color w:val="0000FF"/>
                  <w:sz w:val="20"/>
                  <w:u w:val="single" w:color="0000FF"/>
                </w:rPr>
                <w:t>27;150</w:t>
              </w:r>
            </w:hyperlink>
          </w:p>
        </w:tc>
      </w:tr>
      <w:tr w:rsidR="004608F7">
        <w:trPr>
          <w:trHeight w:val="915"/>
        </w:trPr>
        <w:tc>
          <w:tcPr>
            <w:tcW w:w="5106" w:type="dxa"/>
          </w:tcPr>
          <w:p w:rsidR="004608F7" w:rsidRDefault="000B2DDD">
            <w:pPr>
              <w:pStyle w:val="TableParagraph"/>
              <w:ind w:left="69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D.Lgs.</w:t>
            </w:r>
            <w:proofErr w:type="spellEnd"/>
            <w:r>
              <w:rPr>
                <w:b/>
                <w:sz w:val="20"/>
              </w:rPr>
              <w:t xml:space="preserve"> 235/2010</w:t>
            </w:r>
            <w:r>
              <w:rPr>
                <w:sz w:val="20"/>
              </w:rPr>
              <w:t>: "Modifiche ed integrazioni al D. Lgs. 82/2005, recante Codice dell'amministrazione digitale, a norma dell'articolo 33 della L. 69/2009" - Nuovo CAD</w:t>
            </w:r>
          </w:p>
        </w:tc>
        <w:tc>
          <w:tcPr>
            <w:tcW w:w="4820" w:type="dxa"/>
          </w:tcPr>
          <w:p w:rsidR="004608F7" w:rsidRPr="007F1479" w:rsidRDefault="000B2DDD">
            <w:pPr>
              <w:pStyle w:val="TableParagraph"/>
              <w:spacing w:before="106"/>
              <w:ind w:left="69" w:right="260"/>
              <w:rPr>
                <w:sz w:val="20"/>
              </w:rPr>
            </w:pPr>
            <w:hyperlink r:id="rId43">
              <w:r w:rsidRPr="007F1479">
                <w:rPr>
                  <w:color w:val="0000FF"/>
                  <w:sz w:val="20"/>
                  <w:u w:val="single" w:color="0000FF"/>
                </w:rPr>
                <w:t>https://www.normattiva.it/uri-</w:t>
              </w:r>
            </w:hyperlink>
            <w:r w:rsidRPr="007F1479">
              <w:rPr>
                <w:color w:val="0000FF"/>
                <w:sz w:val="20"/>
              </w:rPr>
              <w:t xml:space="preserve"> </w:t>
            </w:r>
            <w:hyperlink r:id="rId44">
              <w:r w:rsidRPr="007F1479">
                <w:rPr>
                  <w:color w:val="0000FF"/>
                  <w:w w:val="95"/>
                  <w:sz w:val="20"/>
                  <w:u w:val="single" w:color="0000FF"/>
                </w:rPr>
                <w:t>res/N2Ls?urn:nir:stato:decreto.legislativo:2010-12-</w:t>
              </w:r>
            </w:hyperlink>
            <w:r w:rsidRPr="007F1479">
              <w:rPr>
                <w:color w:val="0000FF"/>
                <w:w w:val="95"/>
                <w:sz w:val="20"/>
              </w:rPr>
              <w:t xml:space="preserve"> </w:t>
            </w:r>
            <w:hyperlink r:id="rId45">
              <w:r w:rsidRPr="007F1479">
                <w:rPr>
                  <w:color w:val="0000FF"/>
                  <w:sz w:val="20"/>
                  <w:u w:val="single" w:color="0000FF"/>
                </w:rPr>
                <w:t>30;235%21vig=2013-04-13</w:t>
              </w:r>
            </w:hyperlink>
          </w:p>
        </w:tc>
      </w:tr>
      <w:tr w:rsidR="004608F7">
        <w:trPr>
          <w:trHeight w:val="918"/>
        </w:trPr>
        <w:tc>
          <w:tcPr>
            <w:tcW w:w="5106" w:type="dxa"/>
          </w:tcPr>
          <w:p w:rsidR="004608F7" w:rsidRDefault="000B2DDD">
            <w:pPr>
              <w:pStyle w:val="TableParagraph"/>
              <w:spacing w:line="242" w:lineRule="auto"/>
              <w:ind w:left="69" w:right="414"/>
              <w:rPr>
                <w:sz w:val="20"/>
              </w:rPr>
            </w:pPr>
            <w:r>
              <w:rPr>
                <w:b/>
                <w:sz w:val="20"/>
              </w:rPr>
              <w:t>L. 1</w:t>
            </w:r>
            <w:r>
              <w:rPr>
                <w:b/>
                <w:sz w:val="20"/>
              </w:rPr>
              <w:t>83/2011</w:t>
            </w:r>
            <w:r>
              <w:rPr>
                <w:sz w:val="20"/>
              </w:rPr>
              <w:t>: "Disposizioni per la formazione del bilancio annuale e pluriennale dello Stato - Legge di stabilità 2012" (Semplificazione).</w:t>
            </w:r>
          </w:p>
        </w:tc>
        <w:tc>
          <w:tcPr>
            <w:tcW w:w="4820" w:type="dxa"/>
          </w:tcPr>
          <w:p w:rsidR="004608F7" w:rsidRPr="007F1479" w:rsidRDefault="004608F7">
            <w:pPr>
              <w:pStyle w:val="TableParagraph"/>
              <w:spacing w:before="6"/>
              <w:rPr>
                <w:rFonts w:ascii="Trebuchet MS"/>
                <w:sz w:val="20"/>
              </w:rPr>
            </w:pPr>
          </w:p>
          <w:p w:rsidR="004608F7" w:rsidRPr="007F1479" w:rsidRDefault="000B2DDD">
            <w:pPr>
              <w:pStyle w:val="TableParagraph"/>
              <w:ind w:left="69" w:right="758"/>
              <w:rPr>
                <w:sz w:val="20"/>
              </w:rPr>
            </w:pPr>
            <w:hyperlink r:id="rId46">
              <w:r w:rsidRPr="007F1479">
                <w:rPr>
                  <w:color w:val="0000FF"/>
                  <w:sz w:val="20"/>
                  <w:u w:val="single" w:color="0000FF"/>
                </w:rPr>
                <w:t>https://www.normat</w:t>
              </w:r>
              <w:r w:rsidRPr="007F1479">
                <w:rPr>
                  <w:color w:val="0000FF"/>
                  <w:sz w:val="20"/>
                  <w:u w:val="single" w:color="0000FF"/>
                </w:rPr>
                <w:t>tiva.it/uri-</w:t>
              </w:r>
            </w:hyperlink>
            <w:r w:rsidRPr="007F1479">
              <w:rPr>
                <w:color w:val="0000FF"/>
                <w:sz w:val="20"/>
              </w:rPr>
              <w:t xml:space="preserve"> </w:t>
            </w:r>
            <w:hyperlink r:id="rId47">
              <w:r w:rsidRPr="007F1479">
                <w:rPr>
                  <w:color w:val="0000FF"/>
                  <w:w w:val="95"/>
                  <w:sz w:val="20"/>
                  <w:u w:val="single" w:color="0000FF"/>
                </w:rPr>
                <w:t>res/N2</w:t>
              </w:r>
              <w:proofErr w:type="gramStart"/>
              <w:r w:rsidRPr="007F1479">
                <w:rPr>
                  <w:color w:val="0000FF"/>
                  <w:w w:val="95"/>
                  <w:sz w:val="20"/>
                  <w:u w:val="single" w:color="0000FF"/>
                </w:rPr>
                <w:t>Ls?urn</w:t>
              </w:r>
              <w:proofErr w:type="gramEnd"/>
              <w:r w:rsidRPr="007F1479">
                <w:rPr>
                  <w:color w:val="0000FF"/>
                  <w:w w:val="95"/>
                  <w:sz w:val="20"/>
                  <w:u w:val="single" w:color="0000FF"/>
                </w:rPr>
                <w:t>:nir:stato:legge:2011-11-12;183</w:t>
              </w:r>
            </w:hyperlink>
          </w:p>
        </w:tc>
      </w:tr>
      <w:tr w:rsidR="004608F7">
        <w:trPr>
          <w:trHeight w:val="1152"/>
        </w:trPr>
        <w:tc>
          <w:tcPr>
            <w:tcW w:w="5106" w:type="dxa"/>
          </w:tcPr>
          <w:p w:rsidR="004608F7" w:rsidRDefault="000B2DDD">
            <w:pPr>
              <w:pStyle w:val="TableParagraph"/>
              <w:spacing w:line="242" w:lineRule="auto"/>
              <w:ind w:left="69" w:right="155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D.L. 95/2012: </w:t>
            </w:r>
            <w:r>
              <w:rPr>
                <w:sz w:val="20"/>
              </w:rPr>
              <w:t>"Disposizioni urgenti per la revisione della spesa pubblica con invarianza dei servizi ai cittadini (nonché misure di rafforzamento patrimoniale delle imprese del settore bancario)" - Spending review.</w:t>
            </w:r>
          </w:p>
        </w:tc>
        <w:tc>
          <w:tcPr>
            <w:tcW w:w="4820" w:type="dxa"/>
          </w:tcPr>
          <w:p w:rsidR="004608F7" w:rsidRPr="007F1479" w:rsidRDefault="004608F7">
            <w:pPr>
              <w:pStyle w:val="TableParagraph"/>
              <w:spacing w:before="6"/>
              <w:rPr>
                <w:rFonts w:ascii="Trebuchet MS"/>
                <w:sz w:val="20"/>
              </w:rPr>
            </w:pPr>
          </w:p>
          <w:p w:rsidR="004608F7" w:rsidRPr="007F1479" w:rsidRDefault="000B2DDD">
            <w:pPr>
              <w:pStyle w:val="TableParagraph"/>
              <w:ind w:left="69" w:right="649"/>
              <w:rPr>
                <w:sz w:val="20"/>
              </w:rPr>
            </w:pPr>
            <w:hyperlink r:id="rId48">
              <w:r w:rsidRPr="007F1479">
                <w:rPr>
                  <w:color w:val="0000FF"/>
                  <w:sz w:val="20"/>
                  <w:u w:val="single" w:color="0000FF"/>
                </w:rPr>
                <w:t>https://www.normattiva.it/uri-</w:t>
              </w:r>
            </w:hyperlink>
            <w:r w:rsidRPr="007F1479">
              <w:rPr>
                <w:color w:val="0000FF"/>
                <w:sz w:val="20"/>
              </w:rPr>
              <w:t xml:space="preserve"> </w:t>
            </w:r>
            <w:hyperlink r:id="rId49">
              <w:r w:rsidRPr="007F1479">
                <w:rPr>
                  <w:color w:val="0000FF"/>
                  <w:w w:val="95"/>
                  <w:sz w:val="20"/>
                  <w:u w:val="single" w:color="0000FF"/>
                </w:rPr>
                <w:t>res/N2Ls?urn:nir:stato:de</w:t>
              </w:r>
              <w:r w:rsidRPr="007F1479">
                <w:rPr>
                  <w:color w:val="0000FF"/>
                  <w:w w:val="95"/>
                  <w:sz w:val="20"/>
                  <w:u w:val="single" w:color="0000FF"/>
                </w:rPr>
                <w:t>creto.legge:2012-07-</w:t>
              </w:r>
            </w:hyperlink>
            <w:r w:rsidRPr="007F1479">
              <w:rPr>
                <w:color w:val="0000FF"/>
                <w:w w:val="95"/>
                <w:sz w:val="20"/>
              </w:rPr>
              <w:t xml:space="preserve"> </w:t>
            </w:r>
            <w:hyperlink r:id="rId50">
              <w:r w:rsidRPr="007F1479">
                <w:rPr>
                  <w:color w:val="0000FF"/>
                  <w:sz w:val="20"/>
                  <w:u w:val="single" w:color="0000FF"/>
                </w:rPr>
                <w:t>06;95%21vig=2013-04-13</w:t>
              </w:r>
            </w:hyperlink>
          </w:p>
        </w:tc>
      </w:tr>
      <w:tr w:rsidR="004608F7">
        <w:trPr>
          <w:trHeight w:val="918"/>
        </w:trPr>
        <w:tc>
          <w:tcPr>
            <w:tcW w:w="5106" w:type="dxa"/>
          </w:tcPr>
          <w:p w:rsidR="004608F7" w:rsidRDefault="000B2DDD">
            <w:pPr>
              <w:pStyle w:val="TableParagraph"/>
              <w:ind w:left="69" w:right="1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L. 134/2012: </w:t>
            </w:r>
            <w:r>
              <w:rPr>
                <w:sz w:val="20"/>
              </w:rPr>
              <w:t>"Conversione in legge, con modificazioni, del D.L. 83/2012, recante misure urgenti per la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crescita del Paese" (articolo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18).</w:t>
            </w:r>
          </w:p>
        </w:tc>
        <w:tc>
          <w:tcPr>
            <w:tcW w:w="4820" w:type="dxa"/>
          </w:tcPr>
          <w:p w:rsidR="004608F7" w:rsidRPr="007F1479" w:rsidRDefault="004608F7">
            <w:pPr>
              <w:pStyle w:val="TableParagraph"/>
              <w:spacing w:before="6"/>
              <w:rPr>
                <w:rFonts w:ascii="Trebuchet MS"/>
                <w:sz w:val="20"/>
              </w:rPr>
            </w:pPr>
          </w:p>
          <w:p w:rsidR="004608F7" w:rsidRPr="007F1479" w:rsidRDefault="000B2DDD">
            <w:pPr>
              <w:pStyle w:val="TableParagraph"/>
              <w:ind w:left="69" w:right="758"/>
              <w:rPr>
                <w:sz w:val="20"/>
              </w:rPr>
            </w:pPr>
            <w:hyperlink r:id="rId51">
              <w:r w:rsidRPr="007F1479">
                <w:rPr>
                  <w:color w:val="0000FF"/>
                  <w:sz w:val="20"/>
                  <w:u w:val="single" w:color="0000FF"/>
                </w:rPr>
                <w:t>https://www.normattiva.it/u</w:t>
              </w:r>
              <w:r w:rsidRPr="007F1479">
                <w:rPr>
                  <w:color w:val="0000FF"/>
                  <w:sz w:val="20"/>
                  <w:u w:val="single" w:color="0000FF"/>
                </w:rPr>
                <w:t>ri-</w:t>
              </w:r>
            </w:hyperlink>
            <w:r w:rsidRPr="007F1479">
              <w:rPr>
                <w:color w:val="0000FF"/>
                <w:sz w:val="20"/>
              </w:rPr>
              <w:t xml:space="preserve"> </w:t>
            </w:r>
            <w:hyperlink r:id="rId52">
              <w:r w:rsidRPr="007F1479">
                <w:rPr>
                  <w:color w:val="0000FF"/>
                  <w:w w:val="95"/>
                  <w:sz w:val="20"/>
                  <w:u w:val="single" w:color="0000FF"/>
                </w:rPr>
                <w:t>res/N2</w:t>
              </w:r>
              <w:proofErr w:type="gramStart"/>
              <w:r w:rsidRPr="007F1479">
                <w:rPr>
                  <w:color w:val="0000FF"/>
                  <w:w w:val="95"/>
                  <w:sz w:val="20"/>
                  <w:u w:val="single" w:color="0000FF"/>
                </w:rPr>
                <w:t>Ls?urn</w:t>
              </w:r>
              <w:proofErr w:type="gramEnd"/>
              <w:r w:rsidRPr="007F1479">
                <w:rPr>
                  <w:color w:val="0000FF"/>
                  <w:w w:val="95"/>
                  <w:sz w:val="20"/>
                  <w:u w:val="single" w:color="0000FF"/>
                </w:rPr>
                <w:t>:nir:stato:legge:2012-08-07;134</w:t>
              </w:r>
            </w:hyperlink>
          </w:p>
        </w:tc>
      </w:tr>
      <w:tr w:rsidR="004608F7">
        <w:trPr>
          <w:trHeight w:val="765"/>
        </w:trPr>
        <w:tc>
          <w:tcPr>
            <w:tcW w:w="5106" w:type="dxa"/>
          </w:tcPr>
          <w:p w:rsidR="004608F7" w:rsidRDefault="000B2DDD">
            <w:pPr>
              <w:pStyle w:val="TableParagraph"/>
              <w:spacing w:before="33" w:line="242" w:lineRule="auto"/>
              <w:ind w:left="69" w:right="110"/>
              <w:rPr>
                <w:sz w:val="20"/>
              </w:rPr>
            </w:pPr>
            <w:r>
              <w:rPr>
                <w:b/>
                <w:sz w:val="20"/>
              </w:rPr>
              <w:t xml:space="preserve">L. 190/2012: </w:t>
            </w:r>
            <w:r>
              <w:rPr>
                <w:sz w:val="20"/>
              </w:rPr>
              <w:t>“Disposizioni per la prevenzione e la repressione della corruzione e dell’illegalità nella pubblica amministrazione”.</w:t>
            </w:r>
          </w:p>
        </w:tc>
        <w:tc>
          <w:tcPr>
            <w:tcW w:w="4820" w:type="dxa"/>
          </w:tcPr>
          <w:p w:rsidR="004608F7" w:rsidRPr="007F1479" w:rsidRDefault="000B2DDD">
            <w:pPr>
              <w:pStyle w:val="TableParagraph"/>
              <w:spacing w:before="150"/>
              <w:ind w:left="69" w:right="758"/>
              <w:rPr>
                <w:sz w:val="20"/>
              </w:rPr>
            </w:pPr>
            <w:hyperlink r:id="rId53">
              <w:r w:rsidRPr="007F1479">
                <w:rPr>
                  <w:color w:val="0000FF"/>
                  <w:sz w:val="20"/>
                  <w:u w:val="single" w:color="0000FF"/>
                </w:rPr>
                <w:t>https://www.normattiva.it/uri-</w:t>
              </w:r>
            </w:hyperlink>
            <w:r w:rsidRPr="007F1479">
              <w:rPr>
                <w:color w:val="0000FF"/>
                <w:sz w:val="20"/>
              </w:rPr>
              <w:t xml:space="preserve"> </w:t>
            </w:r>
            <w:hyperlink r:id="rId54">
              <w:r w:rsidRPr="007F1479">
                <w:rPr>
                  <w:color w:val="0000FF"/>
                  <w:w w:val="95"/>
                  <w:sz w:val="20"/>
                  <w:u w:val="single" w:color="0000FF"/>
                </w:rPr>
                <w:t>res/N2</w:t>
              </w:r>
              <w:proofErr w:type="gramStart"/>
              <w:r w:rsidRPr="007F1479">
                <w:rPr>
                  <w:color w:val="0000FF"/>
                  <w:w w:val="95"/>
                  <w:sz w:val="20"/>
                  <w:u w:val="single" w:color="0000FF"/>
                </w:rPr>
                <w:t>Ls?urn</w:t>
              </w:r>
              <w:proofErr w:type="gramEnd"/>
              <w:r w:rsidRPr="007F1479">
                <w:rPr>
                  <w:color w:val="0000FF"/>
                  <w:w w:val="95"/>
                  <w:sz w:val="20"/>
                  <w:u w:val="single" w:color="0000FF"/>
                </w:rPr>
                <w:t>:nir:stato:legge:2012-11-06;190</w:t>
              </w:r>
            </w:hyperlink>
          </w:p>
        </w:tc>
      </w:tr>
      <w:tr w:rsidR="004608F7">
        <w:trPr>
          <w:trHeight w:val="921"/>
        </w:trPr>
        <w:tc>
          <w:tcPr>
            <w:tcW w:w="5106" w:type="dxa"/>
          </w:tcPr>
          <w:p w:rsidR="004608F7" w:rsidRDefault="000B2DDD">
            <w:pPr>
              <w:pStyle w:val="TableParagraph"/>
              <w:spacing w:line="242" w:lineRule="auto"/>
              <w:ind w:left="69" w:right="15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L. 221/2012</w:t>
            </w:r>
            <w:r>
              <w:rPr>
                <w:sz w:val="20"/>
              </w:rPr>
              <w:t>: "Conversione in legge, con modificazioni, del D.L. 179/2012 (Sviluppo bis - Crescita 2.0), recante ulteriori misure urgenti per la crescita del Paese".</w:t>
            </w:r>
          </w:p>
        </w:tc>
        <w:tc>
          <w:tcPr>
            <w:tcW w:w="4820" w:type="dxa"/>
          </w:tcPr>
          <w:p w:rsidR="004608F7" w:rsidRPr="007F1479" w:rsidRDefault="004608F7">
            <w:pPr>
              <w:pStyle w:val="TableParagraph"/>
              <w:spacing w:before="6"/>
              <w:rPr>
                <w:rFonts w:ascii="Trebuchet MS"/>
                <w:sz w:val="20"/>
              </w:rPr>
            </w:pPr>
          </w:p>
          <w:p w:rsidR="004608F7" w:rsidRPr="007F1479" w:rsidRDefault="000B2DDD">
            <w:pPr>
              <w:pStyle w:val="TableParagraph"/>
              <w:ind w:left="69" w:right="758"/>
              <w:rPr>
                <w:sz w:val="20"/>
              </w:rPr>
            </w:pPr>
            <w:hyperlink r:id="rId55">
              <w:r w:rsidRPr="007F1479">
                <w:rPr>
                  <w:color w:val="0000FF"/>
                  <w:sz w:val="20"/>
                  <w:u w:val="single" w:color="0000FF"/>
                </w:rPr>
                <w:t>https://www.normattiva.it/uri-</w:t>
              </w:r>
            </w:hyperlink>
            <w:r w:rsidRPr="007F1479">
              <w:rPr>
                <w:color w:val="0000FF"/>
                <w:sz w:val="20"/>
              </w:rPr>
              <w:t xml:space="preserve"> </w:t>
            </w:r>
            <w:hyperlink r:id="rId56">
              <w:r w:rsidRPr="007F1479">
                <w:rPr>
                  <w:color w:val="0000FF"/>
                  <w:w w:val="95"/>
                  <w:sz w:val="20"/>
                  <w:u w:val="single" w:color="0000FF"/>
                </w:rPr>
                <w:t>res/N2</w:t>
              </w:r>
              <w:proofErr w:type="gramStart"/>
              <w:r w:rsidRPr="007F1479">
                <w:rPr>
                  <w:color w:val="0000FF"/>
                  <w:w w:val="95"/>
                  <w:sz w:val="20"/>
                  <w:u w:val="single" w:color="0000FF"/>
                </w:rPr>
                <w:t>Ls?urn</w:t>
              </w:r>
              <w:proofErr w:type="gramEnd"/>
              <w:r w:rsidRPr="007F1479">
                <w:rPr>
                  <w:color w:val="0000FF"/>
                  <w:w w:val="95"/>
                  <w:sz w:val="20"/>
                  <w:u w:val="single" w:color="0000FF"/>
                </w:rPr>
                <w:t>:nir:stato:legge:2012-12-17;221</w:t>
              </w:r>
            </w:hyperlink>
          </w:p>
        </w:tc>
      </w:tr>
      <w:tr w:rsidR="004608F7">
        <w:trPr>
          <w:trHeight w:val="1149"/>
        </w:trPr>
        <w:tc>
          <w:tcPr>
            <w:tcW w:w="5106" w:type="dxa"/>
          </w:tcPr>
          <w:p w:rsidR="004608F7" w:rsidRDefault="000B2DDD">
            <w:pPr>
              <w:pStyle w:val="TableParagraph"/>
              <w:ind w:left="69" w:right="162"/>
              <w:rPr>
                <w:sz w:val="20"/>
              </w:rPr>
            </w:pPr>
            <w:r>
              <w:rPr>
                <w:b/>
                <w:sz w:val="20"/>
              </w:rPr>
              <w:t>D.M. 254/2012</w:t>
            </w:r>
            <w:r>
              <w:rPr>
                <w:sz w:val="20"/>
              </w:rPr>
              <w:t>: "Regolamento recante indicazioni nazionali per il curricolo della scuola dell'infanzia e del primo ciclo d'istruzione, a norma dell'articolo 1, comma 4, del D.P.R. 89/2009".</w:t>
            </w:r>
          </w:p>
        </w:tc>
        <w:tc>
          <w:tcPr>
            <w:tcW w:w="4820" w:type="dxa"/>
          </w:tcPr>
          <w:p w:rsidR="004608F7" w:rsidRPr="007F1479" w:rsidRDefault="004608F7">
            <w:pPr>
              <w:pStyle w:val="TableParagraph"/>
              <w:spacing w:before="4"/>
              <w:rPr>
                <w:rFonts w:ascii="Trebuchet MS"/>
                <w:sz w:val="20"/>
              </w:rPr>
            </w:pPr>
          </w:p>
          <w:p w:rsidR="004608F7" w:rsidRPr="007F1479" w:rsidRDefault="000B2DDD">
            <w:pPr>
              <w:pStyle w:val="TableParagraph"/>
              <w:ind w:left="69" w:right="144"/>
              <w:rPr>
                <w:sz w:val="20"/>
              </w:rPr>
            </w:pPr>
            <w:hyperlink r:id="rId57">
              <w:r w:rsidRPr="007F1479">
                <w:rPr>
                  <w:color w:val="0000FF"/>
                  <w:sz w:val="20"/>
                  <w:u w:val="single" w:color="0000FF"/>
                </w:rPr>
                <w:t>https://www.normattiva.it/uri-</w:t>
              </w:r>
            </w:hyperlink>
            <w:r w:rsidRPr="007F1479">
              <w:rPr>
                <w:color w:val="0000FF"/>
                <w:sz w:val="20"/>
              </w:rPr>
              <w:t xml:space="preserve"> </w:t>
            </w:r>
            <w:hyperlink r:id="rId58">
              <w:r w:rsidRPr="007F1479">
                <w:rPr>
                  <w:color w:val="0000FF"/>
                  <w:w w:val="95"/>
                  <w:sz w:val="20"/>
                  <w:u w:val="single" w:color="0000FF"/>
                </w:rPr>
                <w:t>res/N2Ls?u</w:t>
              </w:r>
              <w:r w:rsidRPr="007F1479">
                <w:rPr>
                  <w:color w:val="0000FF"/>
                  <w:w w:val="95"/>
                  <w:sz w:val="20"/>
                  <w:u w:val="single" w:color="0000FF"/>
                </w:rPr>
                <w:t>rn:nir:ministero.istruzione.universita.e.ric</w:t>
              </w:r>
            </w:hyperlink>
            <w:r w:rsidRPr="007F1479">
              <w:rPr>
                <w:color w:val="0000FF"/>
                <w:w w:val="95"/>
                <w:sz w:val="20"/>
              </w:rPr>
              <w:t xml:space="preserve"> </w:t>
            </w:r>
            <w:hyperlink r:id="rId59">
              <w:r w:rsidRPr="007F1479">
                <w:rPr>
                  <w:color w:val="0000FF"/>
                  <w:sz w:val="20"/>
                  <w:u w:val="single" w:color="0000FF"/>
                </w:rPr>
                <w:t>erca:decreto:2012-11-16;254%21vig=</w:t>
              </w:r>
            </w:hyperlink>
          </w:p>
        </w:tc>
      </w:tr>
      <w:tr w:rsidR="004608F7">
        <w:trPr>
          <w:trHeight w:val="899"/>
        </w:trPr>
        <w:tc>
          <w:tcPr>
            <w:tcW w:w="5106" w:type="dxa"/>
          </w:tcPr>
          <w:p w:rsidR="004608F7" w:rsidRDefault="000B2DDD">
            <w:pPr>
              <w:pStyle w:val="TableParagraph"/>
              <w:spacing w:before="100"/>
              <w:ind w:left="69" w:right="110"/>
              <w:rPr>
                <w:sz w:val="20"/>
              </w:rPr>
            </w:pPr>
            <w:r>
              <w:rPr>
                <w:b/>
                <w:sz w:val="20"/>
              </w:rPr>
              <w:t xml:space="preserve">L. 33/2013 </w:t>
            </w:r>
            <w:r>
              <w:rPr>
                <w:sz w:val="20"/>
              </w:rPr>
              <w:t>- “Riordino della</w:t>
            </w:r>
            <w:r>
              <w:rPr>
                <w:sz w:val="20"/>
              </w:rPr>
              <w:t xml:space="preserve"> disciplina riguardante gli obblighi di pubblicità, trasparenza e diffusione di informazioni da parte delle pubbliche amministrazioni”.</w:t>
            </w:r>
          </w:p>
        </w:tc>
        <w:tc>
          <w:tcPr>
            <w:tcW w:w="4820" w:type="dxa"/>
          </w:tcPr>
          <w:p w:rsidR="004608F7" w:rsidRPr="007F1479" w:rsidRDefault="000B2DDD">
            <w:pPr>
              <w:pStyle w:val="TableParagraph"/>
              <w:spacing w:before="102"/>
              <w:ind w:left="69" w:right="260"/>
              <w:rPr>
                <w:sz w:val="20"/>
              </w:rPr>
            </w:pPr>
            <w:hyperlink r:id="rId60">
              <w:r w:rsidRPr="007F1479">
                <w:rPr>
                  <w:color w:val="0000FF"/>
                  <w:sz w:val="20"/>
                  <w:u w:val="single" w:color="0000FF"/>
                </w:rPr>
                <w:t>http:</w:t>
              </w:r>
              <w:r w:rsidRPr="007F1479">
                <w:rPr>
                  <w:color w:val="0000FF"/>
                  <w:sz w:val="20"/>
                  <w:u w:val="single" w:color="0000FF"/>
                </w:rPr>
                <w:t>//www.normattiva.it/uri-</w:t>
              </w:r>
            </w:hyperlink>
            <w:r w:rsidRPr="007F1479">
              <w:rPr>
                <w:color w:val="0000FF"/>
                <w:sz w:val="20"/>
              </w:rPr>
              <w:t xml:space="preserve"> </w:t>
            </w:r>
            <w:hyperlink r:id="rId61">
              <w:r w:rsidRPr="007F1479">
                <w:rPr>
                  <w:color w:val="0000FF"/>
                  <w:w w:val="95"/>
                  <w:sz w:val="20"/>
                  <w:u w:val="single" w:color="0000FF"/>
                </w:rPr>
                <w:t>res/N2Ls?urn:nir:stato:decreto.legislativo:2013-03-</w:t>
              </w:r>
            </w:hyperlink>
            <w:r w:rsidRPr="007F1479">
              <w:rPr>
                <w:color w:val="0000FF"/>
                <w:w w:val="95"/>
                <w:sz w:val="20"/>
              </w:rPr>
              <w:t xml:space="preserve"> </w:t>
            </w:r>
            <w:hyperlink r:id="rId62">
              <w:r w:rsidRPr="007F1479">
                <w:rPr>
                  <w:color w:val="0000FF"/>
                  <w:sz w:val="20"/>
                  <w:u w:val="single" w:color="0000FF"/>
                </w:rPr>
                <w:t>14;33</w:t>
              </w:r>
            </w:hyperlink>
          </w:p>
        </w:tc>
      </w:tr>
      <w:tr w:rsidR="004608F7">
        <w:trPr>
          <w:trHeight w:val="899"/>
        </w:trPr>
        <w:tc>
          <w:tcPr>
            <w:tcW w:w="5106" w:type="dxa"/>
          </w:tcPr>
          <w:p w:rsidR="004608F7" w:rsidRDefault="000B2DDD">
            <w:pPr>
              <w:pStyle w:val="TableParagraph"/>
              <w:spacing w:before="100"/>
              <w:ind w:left="69" w:right="460"/>
              <w:rPr>
                <w:sz w:val="20"/>
              </w:rPr>
            </w:pPr>
            <w:r>
              <w:rPr>
                <w:b/>
                <w:sz w:val="20"/>
              </w:rPr>
              <w:t xml:space="preserve">DPR_16 aprile 2013, n.62: </w:t>
            </w:r>
            <w:r>
              <w:rPr>
                <w:sz w:val="20"/>
              </w:rPr>
              <w:t>Codice comportamento dipendenti pubblici (rimodulato dal DPR 13 giugno 2023, n. 81)</w:t>
            </w:r>
          </w:p>
        </w:tc>
        <w:tc>
          <w:tcPr>
            <w:tcW w:w="4820" w:type="dxa"/>
          </w:tcPr>
          <w:p w:rsidR="004608F7" w:rsidRPr="007F1479" w:rsidRDefault="000B2DDD">
            <w:pPr>
              <w:pStyle w:val="TableParagraph"/>
              <w:spacing w:before="102"/>
              <w:ind w:left="69" w:right="142"/>
              <w:rPr>
                <w:sz w:val="20"/>
              </w:rPr>
            </w:pPr>
            <w:hyperlink r:id="rId63">
              <w:r w:rsidRPr="007F1479">
                <w:rPr>
                  <w:color w:val="0000FF"/>
                  <w:sz w:val="20"/>
                  <w:u w:val="single" w:color="0000FF"/>
                </w:rPr>
                <w:t>https://www.normattiva.it/uri-</w:t>
              </w:r>
            </w:hyperlink>
            <w:r w:rsidRPr="007F1479">
              <w:rPr>
                <w:color w:val="0000FF"/>
                <w:sz w:val="20"/>
              </w:rPr>
              <w:t xml:space="preserve"> </w:t>
            </w:r>
            <w:hyperlink r:id="rId64">
              <w:r w:rsidRPr="007F1479">
                <w:rPr>
                  <w:color w:val="0000FF"/>
                  <w:w w:val="95"/>
                  <w:sz w:val="20"/>
                  <w:u w:val="single" w:color="0000FF"/>
                </w:rPr>
                <w:t>res/N2Ls?urn:nir:stato:decreto.del.presidente.della.r</w:t>
              </w:r>
            </w:hyperlink>
            <w:r w:rsidRPr="007F1479">
              <w:rPr>
                <w:color w:val="0000FF"/>
                <w:w w:val="95"/>
                <w:sz w:val="20"/>
              </w:rPr>
              <w:t xml:space="preserve"> </w:t>
            </w:r>
            <w:hyperlink r:id="rId65">
              <w:r w:rsidRPr="007F1479">
                <w:rPr>
                  <w:color w:val="0000FF"/>
                  <w:sz w:val="20"/>
                  <w:u w:val="single" w:color="0000FF"/>
                </w:rPr>
                <w:t>epubblica:2013-04-16;62!vig=2023-07-22</w:t>
              </w:r>
            </w:hyperlink>
          </w:p>
        </w:tc>
      </w:tr>
      <w:tr w:rsidR="004608F7">
        <w:trPr>
          <w:trHeight w:val="805"/>
        </w:trPr>
        <w:tc>
          <w:tcPr>
            <w:tcW w:w="5106" w:type="dxa"/>
          </w:tcPr>
          <w:p w:rsidR="004608F7" w:rsidRDefault="004608F7">
            <w:pPr>
              <w:pStyle w:val="TableParagraph"/>
              <w:spacing w:before="3"/>
              <w:rPr>
                <w:rFonts w:ascii="Trebuchet MS"/>
                <w:sz w:val="24"/>
              </w:rPr>
            </w:pPr>
          </w:p>
          <w:p w:rsidR="004608F7" w:rsidRDefault="000B2DDD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b/>
                <w:sz w:val="20"/>
              </w:rPr>
              <w:t xml:space="preserve">Regolamento UE 679/2016 </w:t>
            </w:r>
            <w:r>
              <w:rPr>
                <w:sz w:val="20"/>
              </w:rPr>
              <w:t>(GDPR)</w:t>
            </w:r>
          </w:p>
        </w:tc>
        <w:tc>
          <w:tcPr>
            <w:tcW w:w="4820" w:type="dxa"/>
          </w:tcPr>
          <w:p w:rsidR="004608F7" w:rsidRPr="007F1479" w:rsidRDefault="000B2DDD">
            <w:pPr>
              <w:pStyle w:val="TableParagraph"/>
              <w:ind w:left="69" w:right="137"/>
              <w:rPr>
                <w:rFonts w:ascii="Carlito"/>
                <w:sz w:val="20"/>
              </w:rPr>
            </w:pPr>
            <w:hyperlink r:id="rId66">
              <w:r w:rsidRPr="007F1479">
                <w:rPr>
                  <w:rFonts w:ascii="Carlito"/>
                  <w:color w:val="0000FF"/>
                  <w:sz w:val="20"/>
                  <w:u w:val="single" w:color="0000FF"/>
                </w:rPr>
                <w:t>https://eur-lex.europa.eu/legal-</w:t>
              </w:r>
            </w:hyperlink>
            <w:r w:rsidRPr="007F1479">
              <w:rPr>
                <w:rFonts w:ascii="Carlito"/>
                <w:color w:val="0000FF"/>
                <w:sz w:val="20"/>
              </w:rPr>
              <w:t xml:space="preserve"> </w:t>
            </w:r>
            <w:hyperlink r:id="rId67">
              <w:proofErr w:type="spellStart"/>
              <w:r w:rsidRPr="007F1479">
                <w:rPr>
                  <w:rFonts w:ascii="Carlito"/>
                  <w:color w:val="0000FF"/>
                  <w:sz w:val="20"/>
                  <w:u w:val="single" w:color="0000FF"/>
                </w:rPr>
                <w:t>content</w:t>
              </w:r>
              <w:proofErr w:type="spellEnd"/>
              <w:r w:rsidRPr="007F1479">
                <w:rPr>
                  <w:rFonts w:ascii="Carlito"/>
                  <w:color w:val="0000FF"/>
                  <w:sz w:val="20"/>
                  <w:u w:val="single" w:color="0000FF"/>
                </w:rPr>
                <w:t>/EN/TXT/?uri=CELEX%3A32016R0679&amp;qid=</w:t>
              </w:r>
            </w:hyperlink>
          </w:p>
          <w:p w:rsidR="004608F7" w:rsidRPr="007F1479" w:rsidRDefault="000B2DDD">
            <w:pPr>
              <w:pStyle w:val="TableParagraph"/>
              <w:spacing w:line="252" w:lineRule="exact"/>
              <w:ind w:left="69"/>
              <w:rPr>
                <w:rFonts w:ascii="Carlito"/>
                <w:sz w:val="20"/>
              </w:rPr>
            </w:pPr>
            <w:hyperlink r:id="rId68">
              <w:r w:rsidRPr="007F1479">
                <w:rPr>
                  <w:rFonts w:ascii="Carlito"/>
                  <w:color w:val="0000FF"/>
                  <w:sz w:val="20"/>
                  <w:u w:val="single" w:color="0000FF"/>
                </w:rPr>
                <w:t>1687505791297</w:t>
              </w:r>
            </w:hyperlink>
          </w:p>
        </w:tc>
      </w:tr>
      <w:tr w:rsidR="004608F7">
        <w:trPr>
          <w:trHeight w:val="1291"/>
        </w:trPr>
        <w:tc>
          <w:tcPr>
            <w:tcW w:w="5106" w:type="dxa"/>
          </w:tcPr>
          <w:p w:rsidR="004608F7" w:rsidRDefault="000B2DDD">
            <w:pPr>
              <w:pStyle w:val="TableParagraph"/>
              <w:spacing w:before="64" w:line="242" w:lineRule="auto"/>
              <w:ind w:left="69" w:right="163"/>
              <w:rPr>
                <w:sz w:val="20"/>
              </w:rPr>
            </w:pPr>
            <w:r>
              <w:rPr>
                <w:b/>
                <w:sz w:val="20"/>
              </w:rPr>
              <w:t xml:space="preserve">Decreto Interministeriale 28/8/2018, N. 129 </w:t>
            </w:r>
            <w:r>
              <w:rPr>
                <w:sz w:val="20"/>
              </w:rPr>
              <w:t>- Regolamento recante istruzioni generali sulla gestione amministrativo-contabile delle istituzioni scolastiche, ai sensi dell’articolo 1, comma 143, della legge 13 luglio</w:t>
            </w:r>
          </w:p>
          <w:p w:rsidR="004608F7" w:rsidRDefault="000B2DDD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2015, n. 107. (18G00155)</w:t>
            </w:r>
          </w:p>
        </w:tc>
        <w:tc>
          <w:tcPr>
            <w:tcW w:w="4820" w:type="dxa"/>
          </w:tcPr>
          <w:p w:rsidR="004608F7" w:rsidRPr="007F1479" w:rsidRDefault="004608F7">
            <w:pPr>
              <w:pStyle w:val="TableParagraph"/>
              <w:rPr>
                <w:rFonts w:ascii="Trebuchet MS"/>
                <w:sz w:val="20"/>
              </w:rPr>
            </w:pPr>
          </w:p>
          <w:p w:rsidR="004608F7" w:rsidRPr="007F1479" w:rsidRDefault="000B2DDD">
            <w:pPr>
              <w:pStyle w:val="TableParagraph"/>
              <w:spacing w:before="157"/>
              <w:ind w:left="69" w:right="260"/>
              <w:rPr>
                <w:sz w:val="20"/>
              </w:rPr>
            </w:pPr>
            <w:hyperlink r:id="rId69">
              <w:r w:rsidRPr="007F1479">
                <w:rPr>
                  <w:color w:val="0000FF"/>
                  <w:w w:val="95"/>
                  <w:sz w:val="20"/>
                  <w:u w:val="single" w:color="0000FF"/>
                </w:rPr>
                <w:t>https://www.gazzettaufficiale.it/eli/id/2018/11/16/18G</w:t>
              </w:r>
            </w:hyperlink>
            <w:r w:rsidRPr="007F1479">
              <w:rPr>
                <w:color w:val="0000FF"/>
                <w:w w:val="95"/>
                <w:sz w:val="20"/>
              </w:rPr>
              <w:t xml:space="preserve"> </w:t>
            </w:r>
            <w:hyperlink r:id="rId70">
              <w:r w:rsidRPr="007F1479">
                <w:rPr>
                  <w:color w:val="0000FF"/>
                  <w:sz w:val="20"/>
                  <w:u w:val="single" w:color="0000FF"/>
                </w:rPr>
                <w:t>00155/</w:t>
              </w:r>
              <w:proofErr w:type="spellStart"/>
              <w:r w:rsidRPr="007F1479">
                <w:rPr>
                  <w:color w:val="0000FF"/>
                  <w:sz w:val="20"/>
                  <w:u w:val="single" w:color="0000FF"/>
                </w:rPr>
                <w:t>sg</w:t>
              </w:r>
              <w:proofErr w:type="spellEnd"/>
            </w:hyperlink>
          </w:p>
        </w:tc>
      </w:tr>
      <w:tr w:rsidR="004608F7">
        <w:trPr>
          <w:trHeight w:val="1609"/>
        </w:trPr>
        <w:tc>
          <w:tcPr>
            <w:tcW w:w="5106" w:type="dxa"/>
          </w:tcPr>
          <w:p w:rsidR="004608F7" w:rsidRDefault="000B2DDD">
            <w:pPr>
              <w:pStyle w:val="TableParagraph"/>
              <w:ind w:left="69" w:right="103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D. Lgs 10 marzo 2023, n. 24 </w:t>
            </w:r>
            <w:r>
              <w:rPr>
                <w:i/>
                <w:sz w:val="20"/>
              </w:rPr>
              <w:t xml:space="preserve">“Attuazione della direttiva (UE) 2019/1937 del Parlamento europeo e del Consiglio, del 23 ottobre 2019, riguardante la protezione delle persone che segnalano violazioni del diritto dell'Unione e recante disposizioni riguardanti la protezione delle persone </w:t>
            </w:r>
            <w:r>
              <w:rPr>
                <w:i/>
                <w:sz w:val="20"/>
              </w:rPr>
              <w:t>che segnalano violazioni delle</w:t>
            </w:r>
          </w:p>
          <w:p w:rsidR="004608F7" w:rsidRDefault="000B2DDD">
            <w:pPr>
              <w:pStyle w:val="TableParagraph"/>
              <w:spacing w:line="215" w:lineRule="exact"/>
              <w:ind w:left="69"/>
              <w:rPr>
                <w:sz w:val="20"/>
              </w:rPr>
            </w:pPr>
            <w:r>
              <w:rPr>
                <w:i/>
                <w:sz w:val="20"/>
              </w:rPr>
              <w:t xml:space="preserve">disposizioni normative nazionali” </w:t>
            </w: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Wistleblowing</w:t>
            </w:r>
            <w:proofErr w:type="spellEnd"/>
          </w:p>
        </w:tc>
        <w:tc>
          <w:tcPr>
            <w:tcW w:w="4820" w:type="dxa"/>
          </w:tcPr>
          <w:p w:rsidR="004608F7" w:rsidRPr="007F1479" w:rsidRDefault="004608F7">
            <w:pPr>
              <w:pStyle w:val="TableParagraph"/>
              <w:rPr>
                <w:rFonts w:ascii="Trebuchet MS"/>
                <w:sz w:val="20"/>
              </w:rPr>
            </w:pPr>
          </w:p>
          <w:p w:rsidR="004608F7" w:rsidRPr="007F1479" w:rsidRDefault="000B2DDD">
            <w:pPr>
              <w:pStyle w:val="TableParagraph"/>
              <w:spacing w:before="142"/>
              <w:ind w:left="69" w:right="155"/>
              <w:rPr>
                <w:rFonts w:ascii="Carlito"/>
                <w:sz w:val="20"/>
              </w:rPr>
            </w:pPr>
            <w:hyperlink r:id="rId71">
              <w:r w:rsidRPr="007F1479">
                <w:rPr>
                  <w:rFonts w:ascii="Carlito"/>
                  <w:color w:val="0000FF"/>
                  <w:sz w:val="20"/>
                  <w:u w:val="single" w:color="0000FF"/>
                </w:rPr>
                <w:t>https://www.normattiva.it/uri-</w:t>
              </w:r>
            </w:hyperlink>
            <w:r w:rsidRPr="007F1479">
              <w:rPr>
                <w:rFonts w:ascii="Carlito"/>
                <w:color w:val="0000FF"/>
                <w:sz w:val="20"/>
              </w:rPr>
              <w:t xml:space="preserve"> </w:t>
            </w:r>
            <w:hyperlink r:id="rId72">
              <w:r w:rsidRPr="007F1479">
                <w:rPr>
                  <w:rFonts w:ascii="Carlito"/>
                  <w:color w:val="0000FF"/>
                  <w:sz w:val="20"/>
                  <w:u w:val="single" w:color="0000FF"/>
                </w:rPr>
                <w:t>res/N2Ls?urn:nir:stato:decreto.legislativo:2023-03-</w:t>
              </w:r>
            </w:hyperlink>
            <w:r w:rsidRPr="007F1479">
              <w:rPr>
                <w:rFonts w:ascii="Carlito"/>
                <w:color w:val="0000FF"/>
                <w:sz w:val="20"/>
              </w:rPr>
              <w:t xml:space="preserve"> </w:t>
            </w:r>
            <w:hyperlink r:id="rId73">
              <w:r w:rsidRPr="007F1479">
                <w:rPr>
                  <w:rFonts w:ascii="Carlito"/>
                  <w:color w:val="0000FF"/>
                  <w:sz w:val="20"/>
                  <w:u w:val="single" w:color="0000FF"/>
                </w:rPr>
                <w:t>10;24!vig=2023-07-17</w:t>
              </w:r>
            </w:hyperlink>
          </w:p>
        </w:tc>
      </w:tr>
    </w:tbl>
    <w:p w:rsidR="004608F7" w:rsidRDefault="004608F7">
      <w:pPr>
        <w:rPr>
          <w:rFonts w:ascii="Trebuchet MS" w:hAnsi="Trebuchet MS"/>
        </w:rPr>
        <w:sectPr w:rsidR="004608F7">
          <w:pgSz w:w="11910" w:h="16840"/>
          <w:pgMar w:top="1400" w:right="300" w:bottom="280" w:left="460" w:header="720" w:footer="720" w:gutter="0"/>
          <w:pgBorders w:offsetFrom="page">
            <w:top w:val="single" w:sz="12" w:space="20" w:color="767070"/>
            <w:left w:val="single" w:sz="12" w:space="14" w:color="767070"/>
            <w:bottom w:val="single" w:sz="12" w:space="23" w:color="767070"/>
            <w:right w:val="single" w:sz="12" w:space="16" w:color="767070"/>
          </w:pgBorders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4820"/>
      </w:tblGrid>
      <w:tr w:rsidR="004608F7">
        <w:trPr>
          <w:trHeight w:val="921"/>
        </w:trPr>
        <w:tc>
          <w:tcPr>
            <w:tcW w:w="5106" w:type="dxa"/>
          </w:tcPr>
          <w:p w:rsidR="004608F7" w:rsidRDefault="000B2DDD">
            <w:pPr>
              <w:pStyle w:val="TableParagraph"/>
              <w:ind w:left="69" w:right="110"/>
              <w:rPr>
                <w:i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D. Lgs. 31 marzo 2023, n. 36 </w:t>
            </w:r>
            <w:r>
              <w:rPr>
                <w:sz w:val="20"/>
              </w:rPr>
              <w:t xml:space="preserve">– </w:t>
            </w:r>
            <w:r>
              <w:rPr>
                <w:i/>
                <w:sz w:val="20"/>
              </w:rPr>
              <w:t>“Codice dei contratti pubblici Codice dei contratti pubblici in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attuazione</w:t>
            </w:r>
          </w:p>
          <w:p w:rsidR="004608F7" w:rsidRDefault="000B2DDD">
            <w:pPr>
              <w:pStyle w:val="TableParagraph"/>
              <w:spacing w:line="230" w:lineRule="atLeast"/>
              <w:ind w:left="69" w:right="71"/>
              <w:rPr>
                <w:i/>
                <w:sz w:val="20"/>
              </w:rPr>
            </w:pPr>
            <w:r>
              <w:rPr>
                <w:i/>
                <w:sz w:val="20"/>
              </w:rPr>
              <w:t>dell'articolo 1 della legge 21 giugno 2022, n. 78,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recante </w:t>
            </w:r>
            <w:r>
              <w:rPr>
                <w:i/>
                <w:sz w:val="20"/>
              </w:rPr>
              <w:t>delega al Governo in materia di contratti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pubblici”</w:t>
            </w:r>
          </w:p>
        </w:tc>
        <w:tc>
          <w:tcPr>
            <w:tcW w:w="4820" w:type="dxa"/>
          </w:tcPr>
          <w:p w:rsidR="004608F7" w:rsidRDefault="000B2DDD">
            <w:pPr>
              <w:pStyle w:val="TableParagraph"/>
              <w:spacing w:before="54"/>
              <w:ind w:left="69" w:right="155"/>
              <w:rPr>
                <w:rFonts w:ascii="Carlito"/>
              </w:rPr>
            </w:pPr>
            <w:hyperlink r:id="rId74">
              <w:r>
                <w:rPr>
                  <w:rFonts w:ascii="Carlito"/>
                  <w:color w:val="0000FF"/>
                  <w:u w:val="single" w:color="0000FF"/>
                </w:rPr>
                <w:t>https://www.normattiva.it/uri-</w:t>
              </w:r>
            </w:hyperlink>
            <w:r>
              <w:rPr>
                <w:rFonts w:ascii="Carlito"/>
                <w:color w:val="0000FF"/>
              </w:rPr>
              <w:t xml:space="preserve"> </w:t>
            </w:r>
            <w:hyperlink r:id="rId75">
              <w:r>
                <w:rPr>
                  <w:rFonts w:ascii="Carlito"/>
                  <w:color w:val="0000FF"/>
                  <w:u w:val="single" w:color="0000FF"/>
                </w:rPr>
                <w:t>res/N2Ls?urn:nir:stato:decreto.legislativo:2023-03-</w:t>
              </w:r>
            </w:hyperlink>
            <w:r>
              <w:rPr>
                <w:rFonts w:ascii="Carlito"/>
                <w:color w:val="0000FF"/>
              </w:rPr>
              <w:t xml:space="preserve"> </w:t>
            </w:r>
            <w:hyperlink r:id="rId76">
              <w:r>
                <w:rPr>
                  <w:rFonts w:ascii="Carlito"/>
                  <w:color w:val="0000FF"/>
                  <w:u w:val="single" w:color="0000FF"/>
                </w:rPr>
                <w:t>31;36!vig=2023-07-15</w:t>
              </w:r>
            </w:hyperlink>
          </w:p>
        </w:tc>
      </w:tr>
      <w:tr w:rsidR="004608F7">
        <w:trPr>
          <w:trHeight w:val="1149"/>
        </w:trPr>
        <w:tc>
          <w:tcPr>
            <w:tcW w:w="5106" w:type="dxa"/>
          </w:tcPr>
          <w:p w:rsidR="004608F7" w:rsidRDefault="000B2DDD">
            <w:pPr>
              <w:pStyle w:val="TableParagraph"/>
              <w:ind w:left="69"/>
              <w:rPr>
                <w:sz w:val="20"/>
              </w:rPr>
            </w:pPr>
            <w:r>
              <w:rPr>
                <w:b/>
                <w:sz w:val="20"/>
              </w:rPr>
              <w:t xml:space="preserve">DPR 13 giugno 2023, n 81: </w:t>
            </w:r>
            <w:r>
              <w:rPr>
                <w:sz w:val="20"/>
              </w:rPr>
              <w:t>Regolamento concernente modifiche al decreto del Presidente della Repubblica 16 aprile 2013, n. 62, recante: «Codice di comportamento dei dipendenti pub</w:t>
            </w:r>
            <w:r>
              <w:rPr>
                <w:sz w:val="20"/>
              </w:rPr>
              <w:t>blici, a norma dell'articolo 54 del</w:t>
            </w:r>
          </w:p>
          <w:p w:rsidR="004608F7" w:rsidRDefault="000B2DDD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decreto legislativo 30 marzo 2001, n. 165»</w:t>
            </w:r>
          </w:p>
        </w:tc>
        <w:tc>
          <w:tcPr>
            <w:tcW w:w="4820" w:type="dxa"/>
          </w:tcPr>
          <w:p w:rsidR="004608F7" w:rsidRDefault="004608F7">
            <w:pPr>
              <w:pStyle w:val="TableParagraph"/>
              <w:spacing w:before="6"/>
              <w:rPr>
                <w:rFonts w:ascii="Trebuchet MS"/>
                <w:sz w:val="19"/>
              </w:rPr>
            </w:pPr>
          </w:p>
          <w:p w:rsidR="004608F7" w:rsidRDefault="000B2DDD">
            <w:pPr>
              <w:pStyle w:val="TableParagraph"/>
              <w:ind w:left="69" w:right="142"/>
              <w:rPr>
                <w:sz w:val="20"/>
              </w:rPr>
            </w:pPr>
            <w:hyperlink r:id="rId77">
              <w:r>
                <w:rPr>
                  <w:color w:val="0000FF"/>
                  <w:sz w:val="20"/>
                  <w:u w:val="single" w:color="0000FF"/>
                </w:rPr>
                <w:t>https://www.normattiva.it</w:t>
              </w:r>
              <w:r>
                <w:rPr>
                  <w:color w:val="0000FF"/>
                  <w:sz w:val="20"/>
                  <w:u w:val="single" w:color="0000FF"/>
                </w:rPr>
                <w:t>/uri-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78">
              <w:r>
                <w:rPr>
                  <w:color w:val="0000FF"/>
                  <w:w w:val="95"/>
                  <w:sz w:val="20"/>
                  <w:u w:val="single" w:color="0000FF"/>
                </w:rPr>
                <w:t>res/N2Ls?urn:nir:stato:decreto.del.presidente.della.r</w:t>
              </w:r>
            </w:hyperlink>
            <w:r>
              <w:rPr>
                <w:color w:val="0000FF"/>
                <w:w w:val="95"/>
                <w:sz w:val="20"/>
              </w:rPr>
              <w:t xml:space="preserve"> </w:t>
            </w:r>
            <w:hyperlink r:id="rId79">
              <w:r>
                <w:rPr>
                  <w:color w:val="0000FF"/>
                  <w:sz w:val="20"/>
                  <w:u w:val="single" w:color="0000FF"/>
                </w:rPr>
                <w:t>epubblica:2023-06-13;81!vig=2023-07-22</w:t>
              </w:r>
            </w:hyperlink>
          </w:p>
        </w:tc>
      </w:tr>
      <w:tr w:rsidR="004608F7">
        <w:trPr>
          <w:trHeight w:val="705"/>
        </w:trPr>
        <w:tc>
          <w:tcPr>
            <w:tcW w:w="5106" w:type="dxa"/>
          </w:tcPr>
          <w:p w:rsidR="004608F7" w:rsidRDefault="004608F7">
            <w:pPr>
              <w:pStyle w:val="TableParagraph"/>
              <w:spacing w:before="2"/>
              <w:rPr>
                <w:rFonts w:ascii="Trebuchet MS"/>
                <w:sz w:val="20"/>
              </w:rPr>
            </w:pPr>
          </w:p>
          <w:p w:rsidR="004608F7" w:rsidRDefault="000B2DD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Contratti collettivi nazionali di lavoro</w:t>
            </w:r>
          </w:p>
        </w:tc>
        <w:tc>
          <w:tcPr>
            <w:tcW w:w="4820" w:type="dxa"/>
          </w:tcPr>
          <w:p w:rsidR="004608F7" w:rsidRDefault="000B2DDD">
            <w:pPr>
              <w:pStyle w:val="TableParagraph"/>
              <w:spacing w:before="119"/>
              <w:ind w:left="69" w:right="260"/>
              <w:rPr>
                <w:sz w:val="20"/>
              </w:rPr>
            </w:pPr>
            <w:hyperlink r:id="rId80">
              <w:r>
                <w:rPr>
                  <w:color w:val="0000FF"/>
                  <w:w w:val="95"/>
                  <w:sz w:val="20"/>
                  <w:u w:val="single" w:color="0000FF"/>
                </w:rPr>
                <w:t>http://www.aranagenzia.it/contrattazione/comparti/sc</w:t>
              </w:r>
            </w:hyperlink>
            <w:r>
              <w:rPr>
                <w:color w:val="0000FF"/>
                <w:w w:val="95"/>
                <w:sz w:val="20"/>
              </w:rPr>
              <w:t xml:space="preserve"> </w:t>
            </w:r>
            <w:hyperlink r:id="rId81">
              <w:proofErr w:type="spellStart"/>
              <w:r>
                <w:rPr>
                  <w:color w:val="0000FF"/>
                  <w:sz w:val="20"/>
                  <w:u w:val="single" w:color="0000FF"/>
                </w:rPr>
                <w:t>uola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contratti.html?start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=20</w:t>
              </w:r>
            </w:hyperlink>
          </w:p>
        </w:tc>
      </w:tr>
    </w:tbl>
    <w:p w:rsidR="004608F7" w:rsidRDefault="004608F7">
      <w:pPr>
        <w:pStyle w:val="Corpotesto"/>
        <w:spacing w:before="5"/>
        <w:rPr>
          <w:rFonts w:ascii="Trebuchet MS"/>
          <w:sz w:val="25"/>
        </w:rPr>
      </w:pPr>
    </w:p>
    <w:sectPr w:rsidR="004608F7" w:rsidSect="007F1479">
      <w:pgSz w:w="11910" w:h="16840"/>
      <w:pgMar w:top="1400" w:right="300" w:bottom="280" w:left="460" w:header="720" w:footer="720" w:gutter="0"/>
      <w:pgBorders w:offsetFrom="page">
        <w:top w:val="single" w:sz="12" w:space="20" w:color="767070"/>
        <w:left w:val="single" w:sz="12" w:space="14" w:color="767070"/>
        <w:bottom w:val="single" w:sz="12" w:space="23" w:color="767070"/>
        <w:right w:val="single" w:sz="12" w:space="16" w:color="76707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UKIJ Esliye Tom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193D"/>
    <w:multiLevelType w:val="multilevel"/>
    <w:tmpl w:val="897A9AD4"/>
    <w:lvl w:ilvl="0">
      <w:start w:val="6"/>
      <w:numFmt w:val="decimal"/>
      <w:lvlText w:val="%1"/>
      <w:lvlJc w:val="left"/>
      <w:pPr>
        <w:ind w:left="672" w:hanging="642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672" w:hanging="642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672" w:hanging="64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it-IT" w:eastAsia="en-US" w:bidi="ar-SA"/>
      </w:rPr>
    </w:lvl>
    <w:lvl w:ilvl="3">
      <w:numFmt w:val="bullet"/>
      <w:lvlText w:val="-"/>
      <w:lvlJc w:val="left"/>
      <w:pPr>
        <w:ind w:left="1393" w:hanging="360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4">
      <w:numFmt w:val="bullet"/>
      <w:lvlText w:val="o"/>
      <w:lvlJc w:val="left"/>
      <w:pPr>
        <w:ind w:left="211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5">
      <w:numFmt w:val="bullet"/>
      <w:lvlText w:val="•"/>
      <w:lvlJc w:val="left"/>
      <w:pPr>
        <w:ind w:left="5504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6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8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6992C37"/>
    <w:multiLevelType w:val="hybridMultilevel"/>
    <w:tmpl w:val="CB4E0A40"/>
    <w:lvl w:ilvl="0" w:tplc="77C8C440">
      <w:numFmt w:val="bullet"/>
      <w:lvlText w:val=""/>
      <w:lvlJc w:val="left"/>
      <w:pPr>
        <w:ind w:left="139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2CE439E">
      <w:numFmt w:val="bullet"/>
      <w:lvlText w:val="•"/>
      <w:lvlJc w:val="left"/>
      <w:pPr>
        <w:ind w:left="2374" w:hanging="360"/>
      </w:pPr>
      <w:rPr>
        <w:rFonts w:hint="default"/>
        <w:lang w:val="it-IT" w:eastAsia="en-US" w:bidi="ar-SA"/>
      </w:rPr>
    </w:lvl>
    <w:lvl w:ilvl="2" w:tplc="5A4219B6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3" w:tplc="D028231C">
      <w:numFmt w:val="bullet"/>
      <w:lvlText w:val="•"/>
      <w:lvlJc w:val="left"/>
      <w:pPr>
        <w:ind w:left="4323" w:hanging="360"/>
      </w:pPr>
      <w:rPr>
        <w:rFonts w:hint="default"/>
        <w:lang w:val="it-IT" w:eastAsia="en-US" w:bidi="ar-SA"/>
      </w:rPr>
    </w:lvl>
    <w:lvl w:ilvl="4" w:tplc="585E86C4">
      <w:numFmt w:val="bullet"/>
      <w:lvlText w:val="•"/>
      <w:lvlJc w:val="left"/>
      <w:pPr>
        <w:ind w:left="5298" w:hanging="360"/>
      </w:pPr>
      <w:rPr>
        <w:rFonts w:hint="default"/>
        <w:lang w:val="it-IT" w:eastAsia="en-US" w:bidi="ar-SA"/>
      </w:rPr>
    </w:lvl>
    <w:lvl w:ilvl="5" w:tplc="9CE21E12">
      <w:numFmt w:val="bullet"/>
      <w:lvlText w:val="•"/>
      <w:lvlJc w:val="left"/>
      <w:pPr>
        <w:ind w:left="6273" w:hanging="360"/>
      </w:pPr>
      <w:rPr>
        <w:rFonts w:hint="default"/>
        <w:lang w:val="it-IT" w:eastAsia="en-US" w:bidi="ar-SA"/>
      </w:rPr>
    </w:lvl>
    <w:lvl w:ilvl="6" w:tplc="FDBCA8F6">
      <w:numFmt w:val="bullet"/>
      <w:lvlText w:val="•"/>
      <w:lvlJc w:val="left"/>
      <w:pPr>
        <w:ind w:left="7247" w:hanging="360"/>
      </w:pPr>
      <w:rPr>
        <w:rFonts w:hint="default"/>
        <w:lang w:val="it-IT" w:eastAsia="en-US" w:bidi="ar-SA"/>
      </w:rPr>
    </w:lvl>
    <w:lvl w:ilvl="7" w:tplc="81C028D0">
      <w:numFmt w:val="bullet"/>
      <w:lvlText w:val="•"/>
      <w:lvlJc w:val="left"/>
      <w:pPr>
        <w:ind w:left="8222" w:hanging="360"/>
      </w:pPr>
      <w:rPr>
        <w:rFonts w:hint="default"/>
        <w:lang w:val="it-IT" w:eastAsia="en-US" w:bidi="ar-SA"/>
      </w:rPr>
    </w:lvl>
    <w:lvl w:ilvl="8" w:tplc="29982E16">
      <w:numFmt w:val="bullet"/>
      <w:lvlText w:val="•"/>
      <w:lvlJc w:val="left"/>
      <w:pPr>
        <w:ind w:left="919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7A835BE"/>
    <w:multiLevelType w:val="hybridMultilevel"/>
    <w:tmpl w:val="EC4A891E"/>
    <w:lvl w:ilvl="0" w:tplc="D65E4C48">
      <w:numFmt w:val="bullet"/>
      <w:lvlText w:val=""/>
      <w:lvlJc w:val="left"/>
      <w:pPr>
        <w:ind w:left="139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F724CF80">
      <w:numFmt w:val="bullet"/>
      <w:lvlText w:val="•"/>
      <w:lvlJc w:val="left"/>
      <w:pPr>
        <w:ind w:left="2374" w:hanging="360"/>
      </w:pPr>
      <w:rPr>
        <w:rFonts w:hint="default"/>
        <w:lang w:val="it-IT" w:eastAsia="en-US" w:bidi="ar-SA"/>
      </w:rPr>
    </w:lvl>
    <w:lvl w:ilvl="2" w:tplc="017A1E94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3" w:tplc="8FF2E084">
      <w:numFmt w:val="bullet"/>
      <w:lvlText w:val="•"/>
      <w:lvlJc w:val="left"/>
      <w:pPr>
        <w:ind w:left="4323" w:hanging="360"/>
      </w:pPr>
      <w:rPr>
        <w:rFonts w:hint="default"/>
        <w:lang w:val="it-IT" w:eastAsia="en-US" w:bidi="ar-SA"/>
      </w:rPr>
    </w:lvl>
    <w:lvl w:ilvl="4" w:tplc="B4DCCA3A">
      <w:numFmt w:val="bullet"/>
      <w:lvlText w:val="•"/>
      <w:lvlJc w:val="left"/>
      <w:pPr>
        <w:ind w:left="5298" w:hanging="360"/>
      </w:pPr>
      <w:rPr>
        <w:rFonts w:hint="default"/>
        <w:lang w:val="it-IT" w:eastAsia="en-US" w:bidi="ar-SA"/>
      </w:rPr>
    </w:lvl>
    <w:lvl w:ilvl="5" w:tplc="B7A6D01A">
      <w:numFmt w:val="bullet"/>
      <w:lvlText w:val="•"/>
      <w:lvlJc w:val="left"/>
      <w:pPr>
        <w:ind w:left="6273" w:hanging="360"/>
      </w:pPr>
      <w:rPr>
        <w:rFonts w:hint="default"/>
        <w:lang w:val="it-IT" w:eastAsia="en-US" w:bidi="ar-SA"/>
      </w:rPr>
    </w:lvl>
    <w:lvl w:ilvl="6" w:tplc="FA6002A6">
      <w:numFmt w:val="bullet"/>
      <w:lvlText w:val="•"/>
      <w:lvlJc w:val="left"/>
      <w:pPr>
        <w:ind w:left="7247" w:hanging="360"/>
      </w:pPr>
      <w:rPr>
        <w:rFonts w:hint="default"/>
        <w:lang w:val="it-IT" w:eastAsia="en-US" w:bidi="ar-SA"/>
      </w:rPr>
    </w:lvl>
    <w:lvl w:ilvl="7" w:tplc="0C7C63A4">
      <w:numFmt w:val="bullet"/>
      <w:lvlText w:val="•"/>
      <w:lvlJc w:val="left"/>
      <w:pPr>
        <w:ind w:left="8222" w:hanging="360"/>
      </w:pPr>
      <w:rPr>
        <w:rFonts w:hint="default"/>
        <w:lang w:val="it-IT" w:eastAsia="en-US" w:bidi="ar-SA"/>
      </w:rPr>
    </w:lvl>
    <w:lvl w:ilvl="8" w:tplc="01BC0752">
      <w:numFmt w:val="bullet"/>
      <w:lvlText w:val="•"/>
      <w:lvlJc w:val="left"/>
      <w:pPr>
        <w:ind w:left="919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B4C753E"/>
    <w:multiLevelType w:val="hybridMultilevel"/>
    <w:tmpl w:val="3FFAA492"/>
    <w:lvl w:ilvl="0" w:tplc="EBE44DE6">
      <w:numFmt w:val="bullet"/>
      <w:lvlText w:val="-"/>
      <w:lvlJc w:val="left"/>
      <w:pPr>
        <w:ind w:left="1393" w:hanging="360"/>
      </w:pPr>
      <w:rPr>
        <w:rFonts w:ascii="Carlito" w:eastAsia="Carlito" w:hAnsi="Carlito" w:cs="Carlito" w:hint="default"/>
        <w:w w:val="99"/>
        <w:sz w:val="20"/>
        <w:szCs w:val="20"/>
        <w:lang w:val="it-IT" w:eastAsia="en-US" w:bidi="ar-SA"/>
      </w:rPr>
    </w:lvl>
    <w:lvl w:ilvl="1" w:tplc="CCA0A9FA">
      <w:numFmt w:val="bullet"/>
      <w:lvlText w:val="•"/>
      <w:lvlJc w:val="left"/>
      <w:pPr>
        <w:ind w:left="2374" w:hanging="360"/>
      </w:pPr>
      <w:rPr>
        <w:rFonts w:hint="default"/>
        <w:lang w:val="it-IT" w:eastAsia="en-US" w:bidi="ar-SA"/>
      </w:rPr>
    </w:lvl>
    <w:lvl w:ilvl="2" w:tplc="583E9C14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3" w:tplc="11D094E6">
      <w:numFmt w:val="bullet"/>
      <w:lvlText w:val="•"/>
      <w:lvlJc w:val="left"/>
      <w:pPr>
        <w:ind w:left="4323" w:hanging="360"/>
      </w:pPr>
      <w:rPr>
        <w:rFonts w:hint="default"/>
        <w:lang w:val="it-IT" w:eastAsia="en-US" w:bidi="ar-SA"/>
      </w:rPr>
    </w:lvl>
    <w:lvl w:ilvl="4" w:tplc="B0FE6D84">
      <w:numFmt w:val="bullet"/>
      <w:lvlText w:val="•"/>
      <w:lvlJc w:val="left"/>
      <w:pPr>
        <w:ind w:left="5298" w:hanging="360"/>
      </w:pPr>
      <w:rPr>
        <w:rFonts w:hint="default"/>
        <w:lang w:val="it-IT" w:eastAsia="en-US" w:bidi="ar-SA"/>
      </w:rPr>
    </w:lvl>
    <w:lvl w:ilvl="5" w:tplc="CEEEFC0E">
      <w:numFmt w:val="bullet"/>
      <w:lvlText w:val="•"/>
      <w:lvlJc w:val="left"/>
      <w:pPr>
        <w:ind w:left="6273" w:hanging="360"/>
      </w:pPr>
      <w:rPr>
        <w:rFonts w:hint="default"/>
        <w:lang w:val="it-IT" w:eastAsia="en-US" w:bidi="ar-SA"/>
      </w:rPr>
    </w:lvl>
    <w:lvl w:ilvl="6" w:tplc="4CCEE6E8">
      <w:numFmt w:val="bullet"/>
      <w:lvlText w:val="•"/>
      <w:lvlJc w:val="left"/>
      <w:pPr>
        <w:ind w:left="7247" w:hanging="360"/>
      </w:pPr>
      <w:rPr>
        <w:rFonts w:hint="default"/>
        <w:lang w:val="it-IT" w:eastAsia="en-US" w:bidi="ar-SA"/>
      </w:rPr>
    </w:lvl>
    <w:lvl w:ilvl="7" w:tplc="0E924D40">
      <w:numFmt w:val="bullet"/>
      <w:lvlText w:val="•"/>
      <w:lvlJc w:val="left"/>
      <w:pPr>
        <w:ind w:left="8222" w:hanging="360"/>
      </w:pPr>
      <w:rPr>
        <w:rFonts w:hint="default"/>
        <w:lang w:val="it-IT" w:eastAsia="en-US" w:bidi="ar-SA"/>
      </w:rPr>
    </w:lvl>
    <w:lvl w:ilvl="8" w:tplc="054CAC62">
      <w:numFmt w:val="bullet"/>
      <w:lvlText w:val="•"/>
      <w:lvlJc w:val="left"/>
      <w:pPr>
        <w:ind w:left="919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BEA2691"/>
    <w:multiLevelType w:val="hybridMultilevel"/>
    <w:tmpl w:val="A94A0A4A"/>
    <w:lvl w:ilvl="0" w:tplc="3AB4703E">
      <w:start w:val="1"/>
      <w:numFmt w:val="lowerLetter"/>
      <w:lvlText w:val="%1."/>
      <w:lvlJc w:val="left"/>
      <w:pPr>
        <w:ind w:left="2017" w:hanging="49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7A9E7FB6">
      <w:numFmt w:val="bullet"/>
      <w:lvlText w:val=""/>
      <w:lvlJc w:val="left"/>
      <w:pPr>
        <w:ind w:left="283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8C602BE">
      <w:numFmt w:val="bullet"/>
      <w:lvlText w:val="•"/>
      <w:lvlJc w:val="left"/>
      <w:pPr>
        <w:ind w:left="3762" w:hanging="360"/>
      </w:pPr>
      <w:rPr>
        <w:rFonts w:hint="default"/>
        <w:lang w:val="it-IT" w:eastAsia="en-US" w:bidi="ar-SA"/>
      </w:rPr>
    </w:lvl>
    <w:lvl w:ilvl="3" w:tplc="957C4352">
      <w:numFmt w:val="bullet"/>
      <w:lvlText w:val="•"/>
      <w:lvlJc w:val="left"/>
      <w:pPr>
        <w:ind w:left="4685" w:hanging="360"/>
      </w:pPr>
      <w:rPr>
        <w:rFonts w:hint="default"/>
        <w:lang w:val="it-IT" w:eastAsia="en-US" w:bidi="ar-SA"/>
      </w:rPr>
    </w:lvl>
    <w:lvl w:ilvl="4" w:tplc="F97001B0">
      <w:numFmt w:val="bullet"/>
      <w:lvlText w:val="•"/>
      <w:lvlJc w:val="left"/>
      <w:pPr>
        <w:ind w:left="5608" w:hanging="360"/>
      </w:pPr>
      <w:rPr>
        <w:rFonts w:hint="default"/>
        <w:lang w:val="it-IT" w:eastAsia="en-US" w:bidi="ar-SA"/>
      </w:rPr>
    </w:lvl>
    <w:lvl w:ilvl="5" w:tplc="2850011C">
      <w:numFmt w:val="bullet"/>
      <w:lvlText w:val="•"/>
      <w:lvlJc w:val="left"/>
      <w:pPr>
        <w:ind w:left="6531" w:hanging="360"/>
      </w:pPr>
      <w:rPr>
        <w:rFonts w:hint="default"/>
        <w:lang w:val="it-IT" w:eastAsia="en-US" w:bidi="ar-SA"/>
      </w:rPr>
    </w:lvl>
    <w:lvl w:ilvl="6" w:tplc="FD10F382">
      <w:numFmt w:val="bullet"/>
      <w:lvlText w:val="•"/>
      <w:lvlJc w:val="left"/>
      <w:pPr>
        <w:ind w:left="7454" w:hanging="360"/>
      </w:pPr>
      <w:rPr>
        <w:rFonts w:hint="default"/>
        <w:lang w:val="it-IT" w:eastAsia="en-US" w:bidi="ar-SA"/>
      </w:rPr>
    </w:lvl>
    <w:lvl w:ilvl="7" w:tplc="4D16DAEC">
      <w:numFmt w:val="bullet"/>
      <w:lvlText w:val="•"/>
      <w:lvlJc w:val="left"/>
      <w:pPr>
        <w:ind w:left="8377" w:hanging="360"/>
      </w:pPr>
      <w:rPr>
        <w:rFonts w:hint="default"/>
        <w:lang w:val="it-IT" w:eastAsia="en-US" w:bidi="ar-SA"/>
      </w:rPr>
    </w:lvl>
    <w:lvl w:ilvl="8" w:tplc="09AC56EE">
      <w:numFmt w:val="bullet"/>
      <w:lvlText w:val="•"/>
      <w:lvlJc w:val="left"/>
      <w:pPr>
        <w:ind w:left="930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C5D2E97"/>
    <w:multiLevelType w:val="hybridMultilevel"/>
    <w:tmpl w:val="4AA2A534"/>
    <w:lvl w:ilvl="0" w:tplc="31E802DA">
      <w:start w:val="1"/>
      <w:numFmt w:val="decimal"/>
      <w:lvlText w:val="%1."/>
      <w:lvlJc w:val="left"/>
      <w:pPr>
        <w:ind w:left="1393" w:hanging="360"/>
        <w:jc w:val="left"/>
      </w:pPr>
      <w:rPr>
        <w:rFonts w:ascii="Arial" w:eastAsia="Arial" w:hAnsi="Arial" w:cs="Arial" w:hint="default"/>
        <w:b/>
        <w:bCs/>
        <w:color w:val="212121"/>
        <w:spacing w:val="-1"/>
        <w:w w:val="99"/>
        <w:sz w:val="20"/>
        <w:szCs w:val="20"/>
        <w:lang w:val="it-IT" w:eastAsia="en-US" w:bidi="ar-SA"/>
      </w:rPr>
    </w:lvl>
    <w:lvl w:ilvl="1" w:tplc="B0F41E40">
      <w:numFmt w:val="bullet"/>
      <w:lvlText w:val="•"/>
      <w:lvlJc w:val="left"/>
      <w:pPr>
        <w:ind w:left="2374" w:hanging="360"/>
      </w:pPr>
      <w:rPr>
        <w:rFonts w:hint="default"/>
        <w:lang w:val="it-IT" w:eastAsia="en-US" w:bidi="ar-SA"/>
      </w:rPr>
    </w:lvl>
    <w:lvl w:ilvl="2" w:tplc="FC40D0B2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3" w:tplc="DF60FB1C">
      <w:numFmt w:val="bullet"/>
      <w:lvlText w:val="•"/>
      <w:lvlJc w:val="left"/>
      <w:pPr>
        <w:ind w:left="4323" w:hanging="360"/>
      </w:pPr>
      <w:rPr>
        <w:rFonts w:hint="default"/>
        <w:lang w:val="it-IT" w:eastAsia="en-US" w:bidi="ar-SA"/>
      </w:rPr>
    </w:lvl>
    <w:lvl w:ilvl="4" w:tplc="F23ECA4A">
      <w:numFmt w:val="bullet"/>
      <w:lvlText w:val="•"/>
      <w:lvlJc w:val="left"/>
      <w:pPr>
        <w:ind w:left="5298" w:hanging="360"/>
      </w:pPr>
      <w:rPr>
        <w:rFonts w:hint="default"/>
        <w:lang w:val="it-IT" w:eastAsia="en-US" w:bidi="ar-SA"/>
      </w:rPr>
    </w:lvl>
    <w:lvl w:ilvl="5" w:tplc="F984EF9E">
      <w:numFmt w:val="bullet"/>
      <w:lvlText w:val="•"/>
      <w:lvlJc w:val="left"/>
      <w:pPr>
        <w:ind w:left="6273" w:hanging="360"/>
      </w:pPr>
      <w:rPr>
        <w:rFonts w:hint="default"/>
        <w:lang w:val="it-IT" w:eastAsia="en-US" w:bidi="ar-SA"/>
      </w:rPr>
    </w:lvl>
    <w:lvl w:ilvl="6" w:tplc="41C47274">
      <w:numFmt w:val="bullet"/>
      <w:lvlText w:val="•"/>
      <w:lvlJc w:val="left"/>
      <w:pPr>
        <w:ind w:left="7247" w:hanging="360"/>
      </w:pPr>
      <w:rPr>
        <w:rFonts w:hint="default"/>
        <w:lang w:val="it-IT" w:eastAsia="en-US" w:bidi="ar-SA"/>
      </w:rPr>
    </w:lvl>
    <w:lvl w:ilvl="7" w:tplc="54E8ACD8">
      <w:numFmt w:val="bullet"/>
      <w:lvlText w:val="•"/>
      <w:lvlJc w:val="left"/>
      <w:pPr>
        <w:ind w:left="8222" w:hanging="360"/>
      </w:pPr>
      <w:rPr>
        <w:rFonts w:hint="default"/>
        <w:lang w:val="it-IT" w:eastAsia="en-US" w:bidi="ar-SA"/>
      </w:rPr>
    </w:lvl>
    <w:lvl w:ilvl="8" w:tplc="7EBEDFC6">
      <w:numFmt w:val="bullet"/>
      <w:lvlText w:val="•"/>
      <w:lvlJc w:val="left"/>
      <w:pPr>
        <w:ind w:left="919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FFE5C6D"/>
    <w:multiLevelType w:val="hybridMultilevel"/>
    <w:tmpl w:val="3964445C"/>
    <w:lvl w:ilvl="0" w:tplc="EB6062C6">
      <w:start w:val="1"/>
      <w:numFmt w:val="decimal"/>
      <w:lvlText w:val="%1."/>
      <w:lvlJc w:val="left"/>
      <w:pPr>
        <w:ind w:left="1393" w:hanging="360"/>
        <w:jc w:val="left"/>
      </w:pPr>
      <w:rPr>
        <w:rFonts w:ascii="Arial" w:eastAsia="Arial" w:hAnsi="Arial" w:cs="Arial" w:hint="default"/>
        <w:b/>
        <w:bCs/>
        <w:color w:val="212121"/>
        <w:spacing w:val="-1"/>
        <w:w w:val="100"/>
        <w:sz w:val="28"/>
        <w:szCs w:val="28"/>
        <w:lang w:val="it-IT" w:eastAsia="en-US" w:bidi="ar-SA"/>
      </w:rPr>
    </w:lvl>
    <w:lvl w:ilvl="1" w:tplc="9E28E688">
      <w:numFmt w:val="bullet"/>
      <w:lvlText w:val="•"/>
      <w:lvlJc w:val="left"/>
      <w:pPr>
        <w:ind w:left="2374" w:hanging="360"/>
      </w:pPr>
      <w:rPr>
        <w:rFonts w:hint="default"/>
        <w:lang w:val="it-IT" w:eastAsia="en-US" w:bidi="ar-SA"/>
      </w:rPr>
    </w:lvl>
    <w:lvl w:ilvl="2" w:tplc="AC5CD47E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3" w:tplc="6542F75E">
      <w:numFmt w:val="bullet"/>
      <w:lvlText w:val="•"/>
      <w:lvlJc w:val="left"/>
      <w:pPr>
        <w:ind w:left="4323" w:hanging="360"/>
      </w:pPr>
      <w:rPr>
        <w:rFonts w:hint="default"/>
        <w:lang w:val="it-IT" w:eastAsia="en-US" w:bidi="ar-SA"/>
      </w:rPr>
    </w:lvl>
    <w:lvl w:ilvl="4" w:tplc="64A6AB2C">
      <w:numFmt w:val="bullet"/>
      <w:lvlText w:val="•"/>
      <w:lvlJc w:val="left"/>
      <w:pPr>
        <w:ind w:left="5298" w:hanging="360"/>
      </w:pPr>
      <w:rPr>
        <w:rFonts w:hint="default"/>
        <w:lang w:val="it-IT" w:eastAsia="en-US" w:bidi="ar-SA"/>
      </w:rPr>
    </w:lvl>
    <w:lvl w:ilvl="5" w:tplc="60BA432C">
      <w:numFmt w:val="bullet"/>
      <w:lvlText w:val="•"/>
      <w:lvlJc w:val="left"/>
      <w:pPr>
        <w:ind w:left="6273" w:hanging="360"/>
      </w:pPr>
      <w:rPr>
        <w:rFonts w:hint="default"/>
        <w:lang w:val="it-IT" w:eastAsia="en-US" w:bidi="ar-SA"/>
      </w:rPr>
    </w:lvl>
    <w:lvl w:ilvl="6" w:tplc="635C23AA">
      <w:numFmt w:val="bullet"/>
      <w:lvlText w:val="•"/>
      <w:lvlJc w:val="left"/>
      <w:pPr>
        <w:ind w:left="7247" w:hanging="360"/>
      </w:pPr>
      <w:rPr>
        <w:rFonts w:hint="default"/>
        <w:lang w:val="it-IT" w:eastAsia="en-US" w:bidi="ar-SA"/>
      </w:rPr>
    </w:lvl>
    <w:lvl w:ilvl="7" w:tplc="921A65EC">
      <w:numFmt w:val="bullet"/>
      <w:lvlText w:val="•"/>
      <w:lvlJc w:val="left"/>
      <w:pPr>
        <w:ind w:left="8222" w:hanging="360"/>
      </w:pPr>
      <w:rPr>
        <w:rFonts w:hint="default"/>
        <w:lang w:val="it-IT" w:eastAsia="en-US" w:bidi="ar-SA"/>
      </w:rPr>
    </w:lvl>
    <w:lvl w:ilvl="8" w:tplc="63F4E122">
      <w:numFmt w:val="bullet"/>
      <w:lvlText w:val="•"/>
      <w:lvlJc w:val="left"/>
      <w:pPr>
        <w:ind w:left="919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2A10CA3"/>
    <w:multiLevelType w:val="hybridMultilevel"/>
    <w:tmpl w:val="D21AEE82"/>
    <w:lvl w:ilvl="0" w:tplc="826E26B8">
      <w:numFmt w:val="bullet"/>
      <w:lvlText w:val="-"/>
      <w:lvlJc w:val="left"/>
      <w:pPr>
        <w:ind w:left="1386" w:hanging="356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A73AC9B0">
      <w:numFmt w:val="bullet"/>
      <w:lvlText w:val="•"/>
      <w:lvlJc w:val="left"/>
      <w:pPr>
        <w:ind w:left="2356" w:hanging="356"/>
      </w:pPr>
      <w:rPr>
        <w:rFonts w:hint="default"/>
        <w:lang w:val="it-IT" w:eastAsia="en-US" w:bidi="ar-SA"/>
      </w:rPr>
    </w:lvl>
    <w:lvl w:ilvl="2" w:tplc="FC0E4ED8">
      <w:numFmt w:val="bullet"/>
      <w:lvlText w:val="•"/>
      <w:lvlJc w:val="left"/>
      <w:pPr>
        <w:ind w:left="3333" w:hanging="356"/>
      </w:pPr>
      <w:rPr>
        <w:rFonts w:hint="default"/>
        <w:lang w:val="it-IT" w:eastAsia="en-US" w:bidi="ar-SA"/>
      </w:rPr>
    </w:lvl>
    <w:lvl w:ilvl="3" w:tplc="48A420A6">
      <w:numFmt w:val="bullet"/>
      <w:lvlText w:val="•"/>
      <w:lvlJc w:val="left"/>
      <w:pPr>
        <w:ind w:left="4309" w:hanging="356"/>
      </w:pPr>
      <w:rPr>
        <w:rFonts w:hint="default"/>
        <w:lang w:val="it-IT" w:eastAsia="en-US" w:bidi="ar-SA"/>
      </w:rPr>
    </w:lvl>
    <w:lvl w:ilvl="4" w:tplc="0A887F70">
      <w:numFmt w:val="bullet"/>
      <w:lvlText w:val="•"/>
      <w:lvlJc w:val="left"/>
      <w:pPr>
        <w:ind w:left="5286" w:hanging="356"/>
      </w:pPr>
      <w:rPr>
        <w:rFonts w:hint="default"/>
        <w:lang w:val="it-IT" w:eastAsia="en-US" w:bidi="ar-SA"/>
      </w:rPr>
    </w:lvl>
    <w:lvl w:ilvl="5" w:tplc="49D862A8">
      <w:numFmt w:val="bullet"/>
      <w:lvlText w:val="•"/>
      <w:lvlJc w:val="left"/>
      <w:pPr>
        <w:ind w:left="6263" w:hanging="356"/>
      </w:pPr>
      <w:rPr>
        <w:rFonts w:hint="default"/>
        <w:lang w:val="it-IT" w:eastAsia="en-US" w:bidi="ar-SA"/>
      </w:rPr>
    </w:lvl>
    <w:lvl w:ilvl="6" w:tplc="269ECDC2">
      <w:numFmt w:val="bullet"/>
      <w:lvlText w:val="•"/>
      <w:lvlJc w:val="left"/>
      <w:pPr>
        <w:ind w:left="7239" w:hanging="356"/>
      </w:pPr>
      <w:rPr>
        <w:rFonts w:hint="default"/>
        <w:lang w:val="it-IT" w:eastAsia="en-US" w:bidi="ar-SA"/>
      </w:rPr>
    </w:lvl>
    <w:lvl w:ilvl="7" w:tplc="303489DC">
      <w:numFmt w:val="bullet"/>
      <w:lvlText w:val="•"/>
      <w:lvlJc w:val="left"/>
      <w:pPr>
        <w:ind w:left="8216" w:hanging="356"/>
      </w:pPr>
      <w:rPr>
        <w:rFonts w:hint="default"/>
        <w:lang w:val="it-IT" w:eastAsia="en-US" w:bidi="ar-SA"/>
      </w:rPr>
    </w:lvl>
    <w:lvl w:ilvl="8" w:tplc="4FD4D8D8">
      <w:numFmt w:val="bullet"/>
      <w:lvlText w:val="•"/>
      <w:lvlJc w:val="left"/>
      <w:pPr>
        <w:ind w:left="9193" w:hanging="356"/>
      </w:pPr>
      <w:rPr>
        <w:rFonts w:hint="default"/>
        <w:lang w:val="it-IT" w:eastAsia="en-US" w:bidi="ar-SA"/>
      </w:rPr>
    </w:lvl>
  </w:abstractNum>
  <w:abstractNum w:abstractNumId="8" w15:restartNumberingAfterBreak="0">
    <w:nsid w:val="3CF009F2"/>
    <w:multiLevelType w:val="hybridMultilevel"/>
    <w:tmpl w:val="883A8914"/>
    <w:lvl w:ilvl="0" w:tplc="336C2608">
      <w:start w:val="1"/>
      <w:numFmt w:val="lowerLetter"/>
      <w:lvlText w:val="%1)"/>
      <w:lvlJc w:val="left"/>
      <w:pPr>
        <w:ind w:left="1393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5D12DA62">
      <w:numFmt w:val="bullet"/>
      <w:lvlText w:val="•"/>
      <w:lvlJc w:val="left"/>
      <w:pPr>
        <w:ind w:left="2374" w:hanging="360"/>
      </w:pPr>
      <w:rPr>
        <w:rFonts w:hint="default"/>
        <w:lang w:val="it-IT" w:eastAsia="en-US" w:bidi="ar-SA"/>
      </w:rPr>
    </w:lvl>
    <w:lvl w:ilvl="2" w:tplc="8C785450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3" w:tplc="FE080EAC">
      <w:numFmt w:val="bullet"/>
      <w:lvlText w:val="•"/>
      <w:lvlJc w:val="left"/>
      <w:pPr>
        <w:ind w:left="4323" w:hanging="360"/>
      </w:pPr>
      <w:rPr>
        <w:rFonts w:hint="default"/>
        <w:lang w:val="it-IT" w:eastAsia="en-US" w:bidi="ar-SA"/>
      </w:rPr>
    </w:lvl>
    <w:lvl w:ilvl="4" w:tplc="18E6AB58">
      <w:numFmt w:val="bullet"/>
      <w:lvlText w:val="•"/>
      <w:lvlJc w:val="left"/>
      <w:pPr>
        <w:ind w:left="5298" w:hanging="360"/>
      </w:pPr>
      <w:rPr>
        <w:rFonts w:hint="default"/>
        <w:lang w:val="it-IT" w:eastAsia="en-US" w:bidi="ar-SA"/>
      </w:rPr>
    </w:lvl>
    <w:lvl w:ilvl="5" w:tplc="E06E62F4">
      <w:numFmt w:val="bullet"/>
      <w:lvlText w:val="•"/>
      <w:lvlJc w:val="left"/>
      <w:pPr>
        <w:ind w:left="6273" w:hanging="360"/>
      </w:pPr>
      <w:rPr>
        <w:rFonts w:hint="default"/>
        <w:lang w:val="it-IT" w:eastAsia="en-US" w:bidi="ar-SA"/>
      </w:rPr>
    </w:lvl>
    <w:lvl w:ilvl="6" w:tplc="8766D036">
      <w:numFmt w:val="bullet"/>
      <w:lvlText w:val="•"/>
      <w:lvlJc w:val="left"/>
      <w:pPr>
        <w:ind w:left="7247" w:hanging="360"/>
      </w:pPr>
      <w:rPr>
        <w:rFonts w:hint="default"/>
        <w:lang w:val="it-IT" w:eastAsia="en-US" w:bidi="ar-SA"/>
      </w:rPr>
    </w:lvl>
    <w:lvl w:ilvl="7" w:tplc="68BA32E2">
      <w:numFmt w:val="bullet"/>
      <w:lvlText w:val="•"/>
      <w:lvlJc w:val="left"/>
      <w:pPr>
        <w:ind w:left="8222" w:hanging="360"/>
      </w:pPr>
      <w:rPr>
        <w:rFonts w:hint="default"/>
        <w:lang w:val="it-IT" w:eastAsia="en-US" w:bidi="ar-SA"/>
      </w:rPr>
    </w:lvl>
    <w:lvl w:ilvl="8" w:tplc="7C70638A">
      <w:numFmt w:val="bullet"/>
      <w:lvlText w:val="•"/>
      <w:lvlJc w:val="left"/>
      <w:pPr>
        <w:ind w:left="919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F0444BF"/>
    <w:multiLevelType w:val="multilevel"/>
    <w:tmpl w:val="5FD2725C"/>
    <w:lvl w:ilvl="0">
      <w:start w:val="2"/>
      <w:numFmt w:val="decimal"/>
      <w:lvlText w:val="%1."/>
      <w:lvlJc w:val="left"/>
      <w:pPr>
        <w:ind w:left="1393" w:hanging="360"/>
        <w:jc w:val="left"/>
      </w:pPr>
      <w:rPr>
        <w:rFonts w:hint="default"/>
        <w:b/>
        <w:bCs/>
        <w:spacing w:val="-1"/>
        <w:w w:val="10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245" w:hanging="720"/>
        <w:jc w:val="right"/>
      </w:pPr>
      <w:rPr>
        <w:rFonts w:hint="default"/>
        <w:b/>
        <w:bCs/>
        <w:i/>
        <w:spacing w:val="-2"/>
        <w:w w:val="99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2799" w:hanging="850"/>
        <w:jc w:val="left"/>
      </w:pPr>
      <w:rPr>
        <w:rFonts w:ascii="Arial" w:eastAsia="Arial" w:hAnsi="Arial" w:cs="Arial" w:hint="default"/>
        <w:b/>
        <w:bCs/>
        <w:i/>
        <w:spacing w:val="-2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800" w:hanging="85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92" w:hanging="85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84" w:hanging="85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77" w:hanging="85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69" w:hanging="85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61" w:hanging="850"/>
      </w:pPr>
      <w:rPr>
        <w:rFonts w:hint="default"/>
        <w:lang w:val="it-IT" w:eastAsia="en-US" w:bidi="ar-SA"/>
      </w:rPr>
    </w:lvl>
  </w:abstractNum>
  <w:abstractNum w:abstractNumId="10" w15:restartNumberingAfterBreak="0">
    <w:nsid w:val="41452903"/>
    <w:multiLevelType w:val="hybridMultilevel"/>
    <w:tmpl w:val="44642964"/>
    <w:lvl w:ilvl="0" w:tplc="357EB372">
      <w:numFmt w:val="bullet"/>
      <w:lvlText w:val="-"/>
      <w:lvlJc w:val="left"/>
      <w:pPr>
        <w:ind w:left="1393" w:hanging="360"/>
      </w:pPr>
      <w:rPr>
        <w:rFonts w:hint="default"/>
        <w:w w:val="99"/>
        <w:lang w:val="it-IT" w:eastAsia="en-US" w:bidi="ar-SA"/>
      </w:rPr>
    </w:lvl>
    <w:lvl w:ilvl="1" w:tplc="B7CEF912">
      <w:numFmt w:val="bullet"/>
      <w:lvlText w:val="•"/>
      <w:lvlJc w:val="left"/>
      <w:pPr>
        <w:ind w:left="2374" w:hanging="360"/>
      </w:pPr>
      <w:rPr>
        <w:rFonts w:hint="default"/>
        <w:lang w:val="it-IT" w:eastAsia="en-US" w:bidi="ar-SA"/>
      </w:rPr>
    </w:lvl>
    <w:lvl w:ilvl="2" w:tplc="EB1044C0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3" w:tplc="F1CA8E96">
      <w:numFmt w:val="bullet"/>
      <w:lvlText w:val="•"/>
      <w:lvlJc w:val="left"/>
      <w:pPr>
        <w:ind w:left="4323" w:hanging="360"/>
      </w:pPr>
      <w:rPr>
        <w:rFonts w:hint="default"/>
        <w:lang w:val="it-IT" w:eastAsia="en-US" w:bidi="ar-SA"/>
      </w:rPr>
    </w:lvl>
    <w:lvl w:ilvl="4" w:tplc="7BF60202">
      <w:numFmt w:val="bullet"/>
      <w:lvlText w:val="•"/>
      <w:lvlJc w:val="left"/>
      <w:pPr>
        <w:ind w:left="5298" w:hanging="360"/>
      </w:pPr>
      <w:rPr>
        <w:rFonts w:hint="default"/>
        <w:lang w:val="it-IT" w:eastAsia="en-US" w:bidi="ar-SA"/>
      </w:rPr>
    </w:lvl>
    <w:lvl w:ilvl="5" w:tplc="82988F6C">
      <w:numFmt w:val="bullet"/>
      <w:lvlText w:val="•"/>
      <w:lvlJc w:val="left"/>
      <w:pPr>
        <w:ind w:left="6273" w:hanging="360"/>
      </w:pPr>
      <w:rPr>
        <w:rFonts w:hint="default"/>
        <w:lang w:val="it-IT" w:eastAsia="en-US" w:bidi="ar-SA"/>
      </w:rPr>
    </w:lvl>
    <w:lvl w:ilvl="6" w:tplc="B7ACB7EE">
      <w:numFmt w:val="bullet"/>
      <w:lvlText w:val="•"/>
      <w:lvlJc w:val="left"/>
      <w:pPr>
        <w:ind w:left="7247" w:hanging="360"/>
      </w:pPr>
      <w:rPr>
        <w:rFonts w:hint="default"/>
        <w:lang w:val="it-IT" w:eastAsia="en-US" w:bidi="ar-SA"/>
      </w:rPr>
    </w:lvl>
    <w:lvl w:ilvl="7" w:tplc="B91C2088">
      <w:numFmt w:val="bullet"/>
      <w:lvlText w:val="•"/>
      <w:lvlJc w:val="left"/>
      <w:pPr>
        <w:ind w:left="8222" w:hanging="360"/>
      </w:pPr>
      <w:rPr>
        <w:rFonts w:hint="default"/>
        <w:lang w:val="it-IT" w:eastAsia="en-US" w:bidi="ar-SA"/>
      </w:rPr>
    </w:lvl>
    <w:lvl w:ilvl="8" w:tplc="6E869B24">
      <w:numFmt w:val="bullet"/>
      <w:lvlText w:val="•"/>
      <w:lvlJc w:val="left"/>
      <w:pPr>
        <w:ind w:left="9197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41DD001B"/>
    <w:multiLevelType w:val="hybridMultilevel"/>
    <w:tmpl w:val="7C007BEC"/>
    <w:lvl w:ilvl="0" w:tplc="AD88CAD6">
      <w:start w:val="1"/>
      <w:numFmt w:val="lowerLetter"/>
      <w:lvlText w:val="%1)"/>
      <w:lvlJc w:val="left"/>
      <w:pPr>
        <w:ind w:left="1393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0CA433AE">
      <w:numFmt w:val="bullet"/>
      <w:lvlText w:val="•"/>
      <w:lvlJc w:val="left"/>
      <w:pPr>
        <w:ind w:left="2374" w:hanging="360"/>
      </w:pPr>
      <w:rPr>
        <w:rFonts w:hint="default"/>
        <w:lang w:val="it-IT" w:eastAsia="en-US" w:bidi="ar-SA"/>
      </w:rPr>
    </w:lvl>
    <w:lvl w:ilvl="2" w:tplc="08C858A6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3" w:tplc="48D2FD12">
      <w:numFmt w:val="bullet"/>
      <w:lvlText w:val="•"/>
      <w:lvlJc w:val="left"/>
      <w:pPr>
        <w:ind w:left="4323" w:hanging="360"/>
      </w:pPr>
      <w:rPr>
        <w:rFonts w:hint="default"/>
        <w:lang w:val="it-IT" w:eastAsia="en-US" w:bidi="ar-SA"/>
      </w:rPr>
    </w:lvl>
    <w:lvl w:ilvl="4" w:tplc="39421284">
      <w:numFmt w:val="bullet"/>
      <w:lvlText w:val="•"/>
      <w:lvlJc w:val="left"/>
      <w:pPr>
        <w:ind w:left="5298" w:hanging="360"/>
      </w:pPr>
      <w:rPr>
        <w:rFonts w:hint="default"/>
        <w:lang w:val="it-IT" w:eastAsia="en-US" w:bidi="ar-SA"/>
      </w:rPr>
    </w:lvl>
    <w:lvl w:ilvl="5" w:tplc="C8EA3140">
      <w:numFmt w:val="bullet"/>
      <w:lvlText w:val="•"/>
      <w:lvlJc w:val="left"/>
      <w:pPr>
        <w:ind w:left="6273" w:hanging="360"/>
      </w:pPr>
      <w:rPr>
        <w:rFonts w:hint="default"/>
        <w:lang w:val="it-IT" w:eastAsia="en-US" w:bidi="ar-SA"/>
      </w:rPr>
    </w:lvl>
    <w:lvl w:ilvl="6" w:tplc="E9E24316">
      <w:numFmt w:val="bullet"/>
      <w:lvlText w:val="•"/>
      <w:lvlJc w:val="left"/>
      <w:pPr>
        <w:ind w:left="7247" w:hanging="360"/>
      </w:pPr>
      <w:rPr>
        <w:rFonts w:hint="default"/>
        <w:lang w:val="it-IT" w:eastAsia="en-US" w:bidi="ar-SA"/>
      </w:rPr>
    </w:lvl>
    <w:lvl w:ilvl="7" w:tplc="12EC2EC8">
      <w:numFmt w:val="bullet"/>
      <w:lvlText w:val="•"/>
      <w:lvlJc w:val="left"/>
      <w:pPr>
        <w:ind w:left="8222" w:hanging="360"/>
      </w:pPr>
      <w:rPr>
        <w:rFonts w:hint="default"/>
        <w:lang w:val="it-IT" w:eastAsia="en-US" w:bidi="ar-SA"/>
      </w:rPr>
    </w:lvl>
    <w:lvl w:ilvl="8" w:tplc="2AE6142E">
      <w:numFmt w:val="bullet"/>
      <w:lvlText w:val="•"/>
      <w:lvlJc w:val="left"/>
      <w:pPr>
        <w:ind w:left="9197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463F177C"/>
    <w:multiLevelType w:val="multilevel"/>
    <w:tmpl w:val="B366FEE4"/>
    <w:lvl w:ilvl="0">
      <w:start w:val="2"/>
      <w:numFmt w:val="decimal"/>
      <w:lvlText w:val="%1"/>
      <w:lvlJc w:val="left"/>
      <w:pPr>
        <w:ind w:left="672" w:hanging="498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672" w:hanging="498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672" w:hanging="498"/>
        <w:jc w:val="left"/>
      </w:pPr>
      <w:rPr>
        <w:rFonts w:hint="default"/>
        <w:b/>
        <w:bCs/>
        <w:spacing w:val="-1"/>
        <w:w w:val="99"/>
        <w:lang w:val="it-IT" w:eastAsia="en-US" w:bidi="ar-SA"/>
      </w:rPr>
    </w:lvl>
    <w:lvl w:ilvl="3">
      <w:numFmt w:val="bullet"/>
      <w:lvlText w:val="-"/>
      <w:lvlJc w:val="left"/>
      <w:pPr>
        <w:ind w:left="1386" w:hanging="356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4635" w:hanging="3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20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05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90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76" w:hanging="356"/>
      </w:pPr>
      <w:rPr>
        <w:rFonts w:hint="default"/>
        <w:lang w:val="it-IT" w:eastAsia="en-US" w:bidi="ar-SA"/>
      </w:rPr>
    </w:lvl>
  </w:abstractNum>
  <w:abstractNum w:abstractNumId="13" w15:restartNumberingAfterBreak="0">
    <w:nsid w:val="5225206C"/>
    <w:multiLevelType w:val="hybridMultilevel"/>
    <w:tmpl w:val="269C98EC"/>
    <w:lvl w:ilvl="0" w:tplc="065C72C2">
      <w:numFmt w:val="bullet"/>
      <w:lvlText w:val=""/>
      <w:lvlJc w:val="left"/>
      <w:pPr>
        <w:ind w:left="1386" w:hanging="35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C043C6A">
      <w:numFmt w:val="bullet"/>
      <w:lvlText w:val="•"/>
      <w:lvlJc w:val="left"/>
      <w:pPr>
        <w:ind w:left="2356" w:hanging="356"/>
      </w:pPr>
      <w:rPr>
        <w:rFonts w:hint="default"/>
        <w:lang w:val="it-IT" w:eastAsia="en-US" w:bidi="ar-SA"/>
      </w:rPr>
    </w:lvl>
    <w:lvl w:ilvl="2" w:tplc="1B24B0FC">
      <w:numFmt w:val="bullet"/>
      <w:lvlText w:val="•"/>
      <w:lvlJc w:val="left"/>
      <w:pPr>
        <w:ind w:left="3333" w:hanging="356"/>
      </w:pPr>
      <w:rPr>
        <w:rFonts w:hint="default"/>
        <w:lang w:val="it-IT" w:eastAsia="en-US" w:bidi="ar-SA"/>
      </w:rPr>
    </w:lvl>
    <w:lvl w:ilvl="3" w:tplc="325A18C6">
      <w:numFmt w:val="bullet"/>
      <w:lvlText w:val="•"/>
      <w:lvlJc w:val="left"/>
      <w:pPr>
        <w:ind w:left="4309" w:hanging="356"/>
      </w:pPr>
      <w:rPr>
        <w:rFonts w:hint="default"/>
        <w:lang w:val="it-IT" w:eastAsia="en-US" w:bidi="ar-SA"/>
      </w:rPr>
    </w:lvl>
    <w:lvl w:ilvl="4" w:tplc="AF387408">
      <w:numFmt w:val="bullet"/>
      <w:lvlText w:val="•"/>
      <w:lvlJc w:val="left"/>
      <w:pPr>
        <w:ind w:left="5286" w:hanging="356"/>
      </w:pPr>
      <w:rPr>
        <w:rFonts w:hint="default"/>
        <w:lang w:val="it-IT" w:eastAsia="en-US" w:bidi="ar-SA"/>
      </w:rPr>
    </w:lvl>
    <w:lvl w:ilvl="5" w:tplc="D9C4DEC8">
      <w:numFmt w:val="bullet"/>
      <w:lvlText w:val="•"/>
      <w:lvlJc w:val="left"/>
      <w:pPr>
        <w:ind w:left="6263" w:hanging="356"/>
      </w:pPr>
      <w:rPr>
        <w:rFonts w:hint="default"/>
        <w:lang w:val="it-IT" w:eastAsia="en-US" w:bidi="ar-SA"/>
      </w:rPr>
    </w:lvl>
    <w:lvl w:ilvl="6" w:tplc="5838BBFE">
      <w:numFmt w:val="bullet"/>
      <w:lvlText w:val="•"/>
      <w:lvlJc w:val="left"/>
      <w:pPr>
        <w:ind w:left="7239" w:hanging="356"/>
      </w:pPr>
      <w:rPr>
        <w:rFonts w:hint="default"/>
        <w:lang w:val="it-IT" w:eastAsia="en-US" w:bidi="ar-SA"/>
      </w:rPr>
    </w:lvl>
    <w:lvl w:ilvl="7" w:tplc="B0867446">
      <w:numFmt w:val="bullet"/>
      <w:lvlText w:val="•"/>
      <w:lvlJc w:val="left"/>
      <w:pPr>
        <w:ind w:left="8216" w:hanging="356"/>
      </w:pPr>
      <w:rPr>
        <w:rFonts w:hint="default"/>
        <w:lang w:val="it-IT" w:eastAsia="en-US" w:bidi="ar-SA"/>
      </w:rPr>
    </w:lvl>
    <w:lvl w:ilvl="8" w:tplc="173A950E">
      <w:numFmt w:val="bullet"/>
      <w:lvlText w:val="•"/>
      <w:lvlJc w:val="left"/>
      <w:pPr>
        <w:ind w:left="9193" w:hanging="356"/>
      </w:pPr>
      <w:rPr>
        <w:rFonts w:hint="default"/>
        <w:lang w:val="it-IT" w:eastAsia="en-US" w:bidi="ar-SA"/>
      </w:rPr>
    </w:lvl>
  </w:abstractNum>
  <w:abstractNum w:abstractNumId="14" w15:restartNumberingAfterBreak="0">
    <w:nsid w:val="53FE0E5C"/>
    <w:multiLevelType w:val="multilevel"/>
    <w:tmpl w:val="1AC8B206"/>
    <w:lvl w:ilvl="0">
      <w:start w:val="10"/>
      <w:numFmt w:val="decimal"/>
      <w:lvlText w:val="%1"/>
      <w:lvlJc w:val="left"/>
      <w:pPr>
        <w:ind w:left="2799" w:hanging="850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2799" w:hanging="850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2799" w:hanging="850"/>
        <w:jc w:val="left"/>
      </w:pPr>
      <w:rPr>
        <w:rFonts w:hint="default"/>
        <w:b/>
        <w:bCs/>
        <w:i/>
        <w:spacing w:val="-2"/>
        <w:w w:val="99"/>
        <w:lang w:val="it-IT" w:eastAsia="en-US" w:bidi="ar-SA"/>
      </w:rPr>
    </w:lvl>
    <w:lvl w:ilvl="3">
      <w:numFmt w:val="bullet"/>
      <w:lvlText w:val="•"/>
      <w:lvlJc w:val="left"/>
      <w:pPr>
        <w:ind w:left="5303" w:hanging="85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6138" w:hanging="85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973" w:hanging="85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807" w:hanging="85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42" w:hanging="85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477" w:hanging="850"/>
      </w:pPr>
      <w:rPr>
        <w:rFonts w:hint="default"/>
        <w:lang w:val="it-IT" w:eastAsia="en-US" w:bidi="ar-SA"/>
      </w:rPr>
    </w:lvl>
  </w:abstractNum>
  <w:abstractNum w:abstractNumId="15" w15:restartNumberingAfterBreak="0">
    <w:nsid w:val="57E12CA6"/>
    <w:multiLevelType w:val="hybridMultilevel"/>
    <w:tmpl w:val="280A4F80"/>
    <w:lvl w:ilvl="0" w:tplc="465CBBF8">
      <w:start w:val="1"/>
      <w:numFmt w:val="lowerLetter"/>
      <w:lvlText w:val="%1)"/>
      <w:lvlJc w:val="left"/>
      <w:pPr>
        <w:ind w:left="1333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B054FC94">
      <w:numFmt w:val="bullet"/>
      <w:lvlText w:val="•"/>
      <w:lvlJc w:val="left"/>
      <w:pPr>
        <w:ind w:left="1340" w:hanging="233"/>
      </w:pPr>
      <w:rPr>
        <w:rFonts w:hint="default"/>
        <w:lang w:val="it-IT" w:eastAsia="en-US" w:bidi="ar-SA"/>
      </w:rPr>
    </w:lvl>
    <w:lvl w:ilvl="2" w:tplc="461C157E">
      <w:numFmt w:val="bullet"/>
      <w:lvlText w:val="•"/>
      <w:lvlJc w:val="left"/>
      <w:pPr>
        <w:ind w:left="2429" w:hanging="233"/>
      </w:pPr>
      <w:rPr>
        <w:rFonts w:hint="default"/>
        <w:lang w:val="it-IT" w:eastAsia="en-US" w:bidi="ar-SA"/>
      </w:rPr>
    </w:lvl>
    <w:lvl w:ilvl="3" w:tplc="001EEF00">
      <w:numFmt w:val="bullet"/>
      <w:lvlText w:val="•"/>
      <w:lvlJc w:val="left"/>
      <w:pPr>
        <w:ind w:left="3519" w:hanging="233"/>
      </w:pPr>
      <w:rPr>
        <w:rFonts w:hint="default"/>
        <w:lang w:val="it-IT" w:eastAsia="en-US" w:bidi="ar-SA"/>
      </w:rPr>
    </w:lvl>
    <w:lvl w:ilvl="4" w:tplc="5C164AAC">
      <w:numFmt w:val="bullet"/>
      <w:lvlText w:val="•"/>
      <w:lvlJc w:val="left"/>
      <w:pPr>
        <w:ind w:left="4608" w:hanging="233"/>
      </w:pPr>
      <w:rPr>
        <w:rFonts w:hint="default"/>
        <w:lang w:val="it-IT" w:eastAsia="en-US" w:bidi="ar-SA"/>
      </w:rPr>
    </w:lvl>
    <w:lvl w:ilvl="5" w:tplc="2674AF3E">
      <w:numFmt w:val="bullet"/>
      <w:lvlText w:val="•"/>
      <w:lvlJc w:val="left"/>
      <w:pPr>
        <w:ind w:left="5698" w:hanging="233"/>
      </w:pPr>
      <w:rPr>
        <w:rFonts w:hint="default"/>
        <w:lang w:val="it-IT" w:eastAsia="en-US" w:bidi="ar-SA"/>
      </w:rPr>
    </w:lvl>
    <w:lvl w:ilvl="6" w:tplc="6CFA1AFC">
      <w:numFmt w:val="bullet"/>
      <w:lvlText w:val="•"/>
      <w:lvlJc w:val="left"/>
      <w:pPr>
        <w:ind w:left="6788" w:hanging="233"/>
      </w:pPr>
      <w:rPr>
        <w:rFonts w:hint="default"/>
        <w:lang w:val="it-IT" w:eastAsia="en-US" w:bidi="ar-SA"/>
      </w:rPr>
    </w:lvl>
    <w:lvl w:ilvl="7" w:tplc="9DC28F88">
      <w:numFmt w:val="bullet"/>
      <w:lvlText w:val="•"/>
      <w:lvlJc w:val="left"/>
      <w:pPr>
        <w:ind w:left="7877" w:hanging="233"/>
      </w:pPr>
      <w:rPr>
        <w:rFonts w:hint="default"/>
        <w:lang w:val="it-IT" w:eastAsia="en-US" w:bidi="ar-SA"/>
      </w:rPr>
    </w:lvl>
    <w:lvl w:ilvl="8" w:tplc="C8A8708A">
      <w:numFmt w:val="bullet"/>
      <w:lvlText w:val="•"/>
      <w:lvlJc w:val="left"/>
      <w:pPr>
        <w:ind w:left="8967" w:hanging="233"/>
      </w:pPr>
      <w:rPr>
        <w:rFonts w:hint="default"/>
        <w:lang w:val="it-IT" w:eastAsia="en-US" w:bidi="ar-SA"/>
      </w:rPr>
    </w:lvl>
  </w:abstractNum>
  <w:abstractNum w:abstractNumId="16" w15:restartNumberingAfterBreak="0">
    <w:nsid w:val="58102C45"/>
    <w:multiLevelType w:val="multilevel"/>
    <w:tmpl w:val="04CC4FEA"/>
    <w:lvl w:ilvl="0">
      <w:start w:val="6"/>
      <w:numFmt w:val="decimal"/>
      <w:lvlText w:val="%1"/>
      <w:lvlJc w:val="left"/>
      <w:pPr>
        <w:ind w:left="1040" w:hanging="36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40" w:hanging="368"/>
        <w:jc w:val="left"/>
      </w:pPr>
      <w:rPr>
        <w:rFonts w:hint="default"/>
        <w:b/>
        <w:bCs/>
        <w:w w:val="100"/>
        <w:lang w:val="it-IT" w:eastAsia="en-US" w:bidi="ar-SA"/>
      </w:rPr>
    </w:lvl>
    <w:lvl w:ilvl="2">
      <w:numFmt w:val="bullet"/>
      <w:lvlText w:val="-"/>
      <w:lvlJc w:val="left"/>
      <w:pPr>
        <w:ind w:left="1393" w:hanging="360"/>
      </w:pPr>
      <w:rPr>
        <w:rFonts w:ascii="Carlito" w:eastAsia="Carlito" w:hAnsi="Carlito" w:cs="Carlito" w:hint="default"/>
        <w:color w:val="212121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3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9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80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584D379F"/>
    <w:multiLevelType w:val="hybridMultilevel"/>
    <w:tmpl w:val="F5D6B57A"/>
    <w:lvl w:ilvl="0" w:tplc="8EDC3610">
      <w:start w:val="1"/>
      <w:numFmt w:val="decimal"/>
      <w:lvlText w:val="%1."/>
      <w:lvlJc w:val="left"/>
      <w:pPr>
        <w:ind w:left="1393" w:hanging="360"/>
        <w:jc w:val="left"/>
      </w:pPr>
      <w:rPr>
        <w:rFonts w:ascii="Arial" w:eastAsia="Arial" w:hAnsi="Arial" w:cs="Arial" w:hint="default"/>
        <w:color w:val="212121"/>
        <w:spacing w:val="-1"/>
        <w:w w:val="99"/>
        <w:sz w:val="20"/>
        <w:szCs w:val="20"/>
        <w:lang w:val="it-IT" w:eastAsia="en-US" w:bidi="ar-SA"/>
      </w:rPr>
    </w:lvl>
    <w:lvl w:ilvl="1" w:tplc="6A04B570">
      <w:numFmt w:val="bullet"/>
      <w:lvlText w:val="•"/>
      <w:lvlJc w:val="left"/>
      <w:pPr>
        <w:ind w:left="2374" w:hanging="360"/>
      </w:pPr>
      <w:rPr>
        <w:rFonts w:hint="default"/>
        <w:lang w:val="it-IT" w:eastAsia="en-US" w:bidi="ar-SA"/>
      </w:rPr>
    </w:lvl>
    <w:lvl w:ilvl="2" w:tplc="3F588402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3" w:tplc="C094A3FC">
      <w:numFmt w:val="bullet"/>
      <w:lvlText w:val="•"/>
      <w:lvlJc w:val="left"/>
      <w:pPr>
        <w:ind w:left="4323" w:hanging="360"/>
      </w:pPr>
      <w:rPr>
        <w:rFonts w:hint="default"/>
        <w:lang w:val="it-IT" w:eastAsia="en-US" w:bidi="ar-SA"/>
      </w:rPr>
    </w:lvl>
    <w:lvl w:ilvl="4" w:tplc="83E2D2F4">
      <w:numFmt w:val="bullet"/>
      <w:lvlText w:val="•"/>
      <w:lvlJc w:val="left"/>
      <w:pPr>
        <w:ind w:left="5298" w:hanging="360"/>
      </w:pPr>
      <w:rPr>
        <w:rFonts w:hint="default"/>
        <w:lang w:val="it-IT" w:eastAsia="en-US" w:bidi="ar-SA"/>
      </w:rPr>
    </w:lvl>
    <w:lvl w:ilvl="5" w:tplc="8116C660">
      <w:numFmt w:val="bullet"/>
      <w:lvlText w:val="•"/>
      <w:lvlJc w:val="left"/>
      <w:pPr>
        <w:ind w:left="6273" w:hanging="360"/>
      </w:pPr>
      <w:rPr>
        <w:rFonts w:hint="default"/>
        <w:lang w:val="it-IT" w:eastAsia="en-US" w:bidi="ar-SA"/>
      </w:rPr>
    </w:lvl>
    <w:lvl w:ilvl="6" w:tplc="0B728BB4">
      <w:numFmt w:val="bullet"/>
      <w:lvlText w:val="•"/>
      <w:lvlJc w:val="left"/>
      <w:pPr>
        <w:ind w:left="7247" w:hanging="360"/>
      </w:pPr>
      <w:rPr>
        <w:rFonts w:hint="default"/>
        <w:lang w:val="it-IT" w:eastAsia="en-US" w:bidi="ar-SA"/>
      </w:rPr>
    </w:lvl>
    <w:lvl w:ilvl="7" w:tplc="083C4356">
      <w:numFmt w:val="bullet"/>
      <w:lvlText w:val="•"/>
      <w:lvlJc w:val="left"/>
      <w:pPr>
        <w:ind w:left="8222" w:hanging="360"/>
      </w:pPr>
      <w:rPr>
        <w:rFonts w:hint="default"/>
        <w:lang w:val="it-IT" w:eastAsia="en-US" w:bidi="ar-SA"/>
      </w:rPr>
    </w:lvl>
    <w:lvl w:ilvl="8" w:tplc="BA8E824C">
      <w:numFmt w:val="bullet"/>
      <w:lvlText w:val="•"/>
      <w:lvlJc w:val="left"/>
      <w:pPr>
        <w:ind w:left="9197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6D2B63AE"/>
    <w:multiLevelType w:val="hybridMultilevel"/>
    <w:tmpl w:val="9E4C4EA4"/>
    <w:lvl w:ilvl="0" w:tplc="7EC48AB8">
      <w:numFmt w:val="bullet"/>
      <w:lvlText w:val="o"/>
      <w:lvlJc w:val="left"/>
      <w:pPr>
        <w:ind w:left="1393" w:hanging="360"/>
      </w:pPr>
      <w:rPr>
        <w:rFonts w:ascii="UKIJ Esliye Tom" w:eastAsia="UKIJ Esliye Tom" w:hAnsi="UKIJ Esliye Tom" w:cs="UKIJ Esliye Tom" w:hint="default"/>
        <w:w w:val="100"/>
        <w:sz w:val="28"/>
        <w:szCs w:val="28"/>
        <w:lang w:val="it-IT" w:eastAsia="en-US" w:bidi="ar-SA"/>
      </w:rPr>
    </w:lvl>
    <w:lvl w:ilvl="1" w:tplc="5ABC46D6">
      <w:numFmt w:val="bullet"/>
      <w:lvlText w:val="•"/>
      <w:lvlJc w:val="left"/>
      <w:pPr>
        <w:ind w:left="2374" w:hanging="360"/>
      </w:pPr>
      <w:rPr>
        <w:rFonts w:hint="default"/>
        <w:lang w:val="it-IT" w:eastAsia="en-US" w:bidi="ar-SA"/>
      </w:rPr>
    </w:lvl>
    <w:lvl w:ilvl="2" w:tplc="FF946ADA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3" w:tplc="A9DCD53A">
      <w:numFmt w:val="bullet"/>
      <w:lvlText w:val="•"/>
      <w:lvlJc w:val="left"/>
      <w:pPr>
        <w:ind w:left="4323" w:hanging="360"/>
      </w:pPr>
      <w:rPr>
        <w:rFonts w:hint="default"/>
        <w:lang w:val="it-IT" w:eastAsia="en-US" w:bidi="ar-SA"/>
      </w:rPr>
    </w:lvl>
    <w:lvl w:ilvl="4" w:tplc="8FCE7E3C">
      <w:numFmt w:val="bullet"/>
      <w:lvlText w:val="•"/>
      <w:lvlJc w:val="left"/>
      <w:pPr>
        <w:ind w:left="5298" w:hanging="360"/>
      </w:pPr>
      <w:rPr>
        <w:rFonts w:hint="default"/>
        <w:lang w:val="it-IT" w:eastAsia="en-US" w:bidi="ar-SA"/>
      </w:rPr>
    </w:lvl>
    <w:lvl w:ilvl="5" w:tplc="4A7E5262">
      <w:numFmt w:val="bullet"/>
      <w:lvlText w:val="•"/>
      <w:lvlJc w:val="left"/>
      <w:pPr>
        <w:ind w:left="6273" w:hanging="360"/>
      </w:pPr>
      <w:rPr>
        <w:rFonts w:hint="default"/>
        <w:lang w:val="it-IT" w:eastAsia="en-US" w:bidi="ar-SA"/>
      </w:rPr>
    </w:lvl>
    <w:lvl w:ilvl="6" w:tplc="E98C5370">
      <w:numFmt w:val="bullet"/>
      <w:lvlText w:val="•"/>
      <w:lvlJc w:val="left"/>
      <w:pPr>
        <w:ind w:left="7247" w:hanging="360"/>
      </w:pPr>
      <w:rPr>
        <w:rFonts w:hint="default"/>
        <w:lang w:val="it-IT" w:eastAsia="en-US" w:bidi="ar-SA"/>
      </w:rPr>
    </w:lvl>
    <w:lvl w:ilvl="7" w:tplc="60ECBC78">
      <w:numFmt w:val="bullet"/>
      <w:lvlText w:val="•"/>
      <w:lvlJc w:val="left"/>
      <w:pPr>
        <w:ind w:left="8222" w:hanging="360"/>
      </w:pPr>
      <w:rPr>
        <w:rFonts w:hint="default"/>
        <w:lang w:val="it-IT" w:eastAsia="en-US" w:bidi="ar-SA"/>
      </w:rPr>
    </w:lvl>
    <w:lvl w:ilvl="8" w:tplc="C44C1FE2">
      <w:numFmt w:val="bullet"/>
      <w:lvlText w:val="•"/>
      <w:lvlJc w:val="left"/>
      <w:pPr>
        <w:ind w:left="9197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14"/>
  </w:num>
  <w:num w:numId="7">
    <w:abstractNumId w:val="17"/>
  </w:num>
  <w:num w:numId="8">
    <w:abstractNumId w:val="4"/>
  </w:num>
  <w:num w:numId="9">
    <w:abstractNumId w:val="8"/>
  </w:num>
  <w:num w:numId="10">
    <w:abstractNumId w:val="0"/>
  </w:num>
  <w:num w:numId="11">
    <w:abstractNumId w:val="13"/>
  </w:num>
  <w:num w:numId="12">
    <w:abstractNumId w:val="16"/>
  </w:num>
  <w:num w:numId="13">
    <w:abstractNumId w:val="1"/>
  </w:num>
  <w:num w:numId="14">
    <w:abstractNumId w:val="7"/>
  </w:num>
  <w:num w:numId="15">
    <w:abstractNumId w:val="11"/>
  </w:num>
  <w:num w:numId="16">
    <w:abstractNumId w:val="15"/>
  </w:num>
  <w:num w:numId="17">
    <w:abstractNumId w:val="18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F7"/>
    <w:rsid w:val="000B2DDD"/>
    <w:rsid w:val="004608F7"/>
    <w:rsid w:val="007F1479"/>
    <w:rsid w:val="00B50C0C"/>
    <w:rsid w:val="00D0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DEDF"/>
  <w15:docId w15:val="{F41A3E7E-4614-4378-9D4D-AF79297C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393" w:hanging="361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1410" w:hanging="739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672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672" w:right="837"/>
      <w:jc w:val="both"/>
    </w:pPr>
    <w:rPr>
      <w:rFonts w:ascii="Carlito" w:eastAsia="Carlito" w:hAnsi="Carlito" w:cs="Carlito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39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ormattiva.it/uri-res/N2Ls?urn%3Anir%3Astato%3Adecreto.del.presidente.della.repubblica%3A2006-04-12%3B184!vig" TargetMode="External"/><Relationship Id="rId21" Type="http://schemas.openxmlformats.org/officeDocument/2006/relationships/hyperlink" Target="https://www.normattiva.it/uri-res/N2Ls?urn%3Anir%3Astato%3Adecreto.legislativo%3A2003-06-30%3B196" TargetMode="External"/><Relationship Id="rId42" Type="http://schemas.openxmlformats.org/officeDocument/2006/relationships/hyperlink" Target="http://www.normattiva.it/uri-res/N2Ls?urn%3Anir%3Astato%3Adecreto.legislativo%3A2009-10-27%3B150" TargetMode="External"/><Relationship Id="rId47" Type="http://schemas.openxmlformats.org/officeDocument/2006/relationships/hyperlink" Target="https://www.normattiva.it/uri-res/N2Ls?urn%3Anir%3Astato%3Alegge%3A2011-11-12%3B183" TargetMode="External"/><Relationship Id="rId63" Type="http://schemas.openxmlformats.org/officeDocument/2006/relationships/hyperlink" Target="https://www.normattiva.it/uri-res/N2Ls?urn%3Anir%3Astato%3Adecreto.del.presidente.della.repubblica%3A2013-04-16%3B62!vig=2023-07-22" TargetMode="External"/><Relationship Id="rId68" Type="http://schemas.openxmlformats.org/officeDocument/2006/relationships/hyperlink" Target="https://eur-lex.europa.eu/legal-content/EN/TXT/?uri=CELEX%3A32016R0679&amp;qid=1687505791297" TargetMode="External"/><Relationship Id="rId16" Type="http://schemas.openxmlformats.org/officeDocument/2006/relationships/hyperlink" Target="http://www.normattiva.it/uri-res/N2Ls?urn%3Anir%3Astato%3Adecreto.del.presidente.della.repubblica%3A1999-03-08%3B275%21vig=2013-04-13" TargetMode="External"/><Relationship Id="rId11" Type="http://schemas.openxmlformats.org/officeDocument/2006/relationships/hyperlink" Target="http://www.normattiva.it/uri-res/N2Ls?urn%3Anir%3Astato%3Adecreto.legislativo%3A1994-04-16%3B297" TargetMode="External"/><Relationship Id="rId32" Type="http://schemas.openxmlformats.org/officeDocument/2006/relationships/hyperlink" Target="https://www.normattiva.it/uri-res/N2Ls?urn%3Anir%3Astato%3Alegge%3A2008-08-06%3B133" TargetMode="External"/><Relationship Id="rId37" Type="http://schemas.openxmlformats.org/officeDocument/2006/relationships/hyperlink" Target="https://www.normattiva.it/uri-res/N2Ls?urn%3Anir%3Astato%3Adecreto.legislativo%3A2009-08-03%3B106" TargetMode="External"/><Relationship Id="rId53" Type="http://schemas.openxmlformats.org/officeDocument/2006/relationships/hyperlink" Target="https://www.normattiva.it/uri-res/N2Ls?urn%3Anir%3Astato%3Alegge%3A2012-11-06%3B190" TargetMode="External"/><Relationship Id="rId58" Type="http://schemas.openxmlformats.org/officeDocument/2006/relationships/hyperlink" Target="https://www.normattiva.it/uri-res/N2Ls?urn%3Anir%3Aministero.istruzione.universita.e.ricerca%3Adecreto%3A2012-11-16%3B254%21vig" TargetMode="External"/><Relationship Id="rId74" Type="http://schemas.openxmlformats.org/officeDocument/2006/relationships/hyperlink" Target="https://www.normattiva.it/uri-res/N2Ls?urn%3Anir%3Astato%3Adecreto.legislativo%3A2023-03-31%3B36!vig=2023-07-15" TargetMode="External"/><Relationship Id="rId79" Type="http://schemas.openxmlformats.org/officeDocument/2006/relationships/hyperlink" Target="https://www.normattiva.it/uri-res/N2Ls?urn%3Anir%3Astato%3Adecreto.del.presidente.della.repubblica%3A2023-06-13%3B81!vig=2023-07-22" TargetMode="External"/><Relationship Id="rId5" Type="http://schemas.openxmlformats.org/officeDocument/2006/relationships/hyperlink" Target="http://www.normattiva.it/uri-res/N2Ls?urn%3Anir%3Astato%3Alegge%3A1990-08-07%3B241" TargetMode="External"/><Relationship Id="rId61" Type="http://schemas.openxmlformats.org/officeDocument/2006/relationships/hyperlink" Target="http://www.normattiva.it/uri-res/N2Ls?urn%3Anir%3Astato%3Adecreto.legislativo%3A2013-03-14%3B33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www.normattiva.it/uri-res/N2Ls?urn%3Anir%3Astato%3Alegge%3A2003-03-28%3B53" TargetMode="External"/><Relationship Id="rId14" Type="http://schemas.openxmlformats.org/officeDocument/2006/relationships/hyperlink" Target="https://www.normattiva.it/uri-res/N2Ls?urn%3Anir%3Astato%3Alegge%3A1997-03-15%3B59" TargetMode="External"/><Relationship Id="rId22" Type="http://schemas.openxmlformats.org/officeDocument/2006/relationships/hyperlink" Target="https://www.normattiva.it/uri-res/N2Ls?urn%3Anir%3Astato%3Adecreto.legislativo%3A2003-06-30%3B196" TargetMode="External"/><Relationship Id="rId27" Type="http://schemas.openxmlformats.org/officeDocument/2006/relationships/hyperlink" Target="http://www.normattiva.it/uri-res/N2Ls?urn%3Anir%3Astato%3Adecreto.del.presidente.della.repubblica%3A2006-04-12%3B184!vig" TargetMode="External"/><Relationship Id="rId30" Type="http://schemas.openxmlformats.org/officeDocument/2006/relationships/hyperlink" Target="https://www.normattiva.it/uri-res/N2Ls?urn%3Anir%3Astato%3Adecreto.legislativo%3A2008-04-09%3B81%21vig=2013-04-13" TargetMode="External"/><Relationship Id="rId35" Type="http://schemas.openxmlformats.org/officeDocument/2006/relationships/hyperlink" Target="https://www.normattiva.it/uri-res/N2Ls?urn%3Anir%3Astato%3Alegge%3A2008-10-30%3B169%21vig" TargetMode="External"/><Relationship Id="rId43" Type="http://schemas.openxmlformats.org/officeDocument/2006/relationships/hyperlink" Target="https://www.normattiva.it/uri-res/N2Ls?urn%3Anir%3Astato%3Adecreto.legislativo%3A2010-12-30%3B235%21vig=2013-04-13" TargetMode="External"/><Relationship Id="rId48" Type="http://schemas.openxmlformats.org/officeDocument/2006/relationships/hyperlink" Target="https://www.normattiva.it/uri-res/N2Ls?urn%3Anir%3Astato%3Adecreto.legge%3A2012-07-06%3B95%21vig=2013-04-13" TargetMode="External"/><Relationship Id="rId56" Type="http://schemas.openxmlformats.org/officeDocument/2006/relationships/hyperlink" Target="https://www.normattiva.it/uri-res/N2Ls?urn%3Anir%3Astato%3Alegge%3A2012-12-17%3B221" TargetMode="External"/><Relationship Id="rId64" Type="http://schemas.openxmlformats.org/officeDocument/2006/relationships/hyperlink" Target="https://www.normattiva.it/uri-res/N2Ls?urn%3Anir%3Astato%3Adecreto.del.presidente.della.repubblica%3A2013-04-16%3B62!vig=2023-07-22" TargetMode="External"/><Relationship Id="rId69" Type="http://schemas.openxmlformats.org/officeDocument/2006/relationships/hyperlink" Target="https://www.gazzettaufficiale.it/eli/id/2018/11/16/18G00155/sg" TargetMode="External"/><Relationship Id="rId77" Type="http://schemas.openxmlformats.org/officeDocument/2006/relationships/hyperlink" Target="https://www.normattiva.it/uri-res/N2Ls?urn%3Anir%3Astato%3Adecreto.del.presidente.della.repubblica%3A2023-06-13%3B81!vig=2023-07-22" TargetMode="External"/><Relationship Id="rId8" Type="http://schemas.openxmlformats.org/officeDocument/2006/relationships/hyperlink" Target="http://www.normattiva.it/uri-res/N2Ls?urn%3Anir%3Astato%3Alegge%3A1992-02-05%3B104%21vig=2013-04-13" TargetMode="External"/><Relationship Id="rId51" Type="http://schemas.openxmlformats.org/officeDocument/2006/relationships/hyperlink" Target="https://www.normattiva.it/uri-res/N2Ls?urn%3Anir%3Astato%3Alegge%3A2012-08-07%3B134" TargetMode="External"/><Relationship Id="rId72" Type="http://schemas.openxmlformats.org/officeDocument/2006/relationships/hyperlink" Target="https://www.normattiva.it/uri-res/N2Ls?urn%3Anir%3Astato%3Adecreto.legislativo%3A2023-03-10%3B24!vig=2023-07-17" TargetMode="External"/><Relationship Id="rId80" Type="http://schemas.openxmlformats.org/officeDocument/2006/relationships/hyperlink" Target="http://www.aranagenzia.it/contrattazione/comparti/scuola/contratti.html?start=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ormattiva.it/uri-res/N2Ls?urn%3Anir%3Astato%3Adecreto.legislativo%3A1994-04-16%3B297" TargetMode="External"/><Relationship Id="rId17" Type="http://schemas.openxmlformats.org/officeDocument/2006/relationships/hyperlink" Target="http://www.normattiva.it/uri-res/N2Ls?urn%3Anir%3Astato%3Adecreto.del.presidente.della.repubblica%3A1999-03-08%3B275%21vig=2013-04-13" TargetMode="External"/><Relationship Id="rId25" Type="http://schemas.openxmlformats.org/officeDocument/2006/relationships/hyperlink" Target="https://www.normattiva.it/uri-res/N2Ls?urn%3Anir%3Astato%3Adecreto.legislativo%3A2005-03-07%3B82" TargetMode="External"/><Relationship Id="rId33" Type="http://schemas.openxmlformats.org/officeDocument/2006/relationships/hyperlink" Target="https://www.normattiva.it/uri-res/N2Ls?urn%3Anir%3Astato%3Alegge%3A2008-08-06%3B133" TargetMode="External"/><Relationship Id="rId38" Type="http://schemas.openxmlformats.org/officeDocument/2006/relationships/hyperlink" Target="https://www.normattiva.it/uri-res/N2Ls?urn%3Anir%3Astato%3Adecreto.legislativo%3A2009-08-03%3B106" TargetMode="External"/><Relationship Id="rId46" Type="http://schemas.openxmlformats.org/officeDocument/2006/relationships/hyperlink" Target="https://www.normattiva.it/uri-res/N2Ls?urn%3Anir%3Astato%3Alegge%3A2011-11-12%3B183" TargetMode="External"/><Relationship Id="rId59" Type="http://schemas.openxmlformats.org/officeDocument/2006/relationships/hyperlink" Target="https://www.normattiva.it/uri-res/N2Ls?urn%3Anir%3Aministero.istruzione.universita.e.ricerca%3Adecreto%3A2012-11-16%3B254%21vig" TargetMode="External"/><Relationship Id="rId67" Type="http://schemas.openxmlformats.org/officeDocument/2006/relationships/hyperlink" Target="https://eur-lex.europa.eu/legal-content/EN/TXT/?uri=CELEX%3A32016R0679&amp;qid=1687505791297" TargetMode="External"/><Relationship Id="rId20" Type="http://schemas.openxmlformats.org/officeDocument/2006/relationships/hyperlink" Target="https://www.normattiva.it/uri-res/N2Ls?urn%3Anir%3Astato%3Adecreto.legislativo%3A2003-06-30%3B196" TargetMode="External"/><Relationship Id="rId41" Type="http://schemas.openxmlformats.org/officeDocument/2006/relationships/hyperlink" Target="http://www.normattiva.it/uri-res/N2Ls?urn%3Anir%3Astato%3Adecreto.legislativo%3A2009-10-27%3B150" TargetMode="External"/><Relationship Id="rId54" Type="http://schemas.openxmlformats.org/officeDocument/2006/relationships/hyperlink" Target="https://www.normattiva.it/uri-res/N2Ls?urn%3Anir%3Astato%3Alegge%3A2012-11-06%3B190" TargetMode="External"/><Relationship Id="rId62" Type="http://schemas.openxmlformats.org/officeDocument/2006/relationships/hyperlink" Target="http://www.normattiva.it/uri-res/N2Ls?urn%3Anir%3Astato%3Adecreto.legislativo%3A2013-03-14%3B33" TargetMode="External"/><Relationship Id="rId70" Type="http://schemas.openxmlformats.org/officeDocument/2006/relationships/hyperlink" Target="https://www.gazzettaufficiale.it/eli/id/2018/11/16/18G00155/sg" TargetMode="External"/><Relationship Id="rId75" Type="http://schemas.openxmlformats.org/officeDocument/2006/relationships/hyperlink" Target="https://www.normattiva.it/uri-res/N2Ls?urn%3Anir%3Astato%3Adecreto.legislativo%3A2023-03-31%3B36!vig=2023-07-15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ormattiva.it/uri-res/N2Ls?urn%3Anir%3Astato%3Alegge%3A1990-08-07%3B241" TargetMode="External"/><Relationship Id="rId15" Type="http://schemas.openxmlformats.org/officeDocument/2006/relationships/hyperlink" Target="http://www.normattiva.it/uri-res/N2Ls?urn%3Anir%3Astato%3Adecreto.del.presidente.della.repubblica%3A1999-03-08%3B275%21vig=2013-04-13" TargetMode="External"/><Relationship Id="rId23" Type="http://schemas.openxmlformats.org/officeDocument/2006/relationships/hyperlink" Target="https://www.normattiva.it/uri-res/N2Ls?urn%3Anir%3Astato%3Adecreto.legislativo%3A2005-03-07%3B82" TargetMode="External"/><Relationship Id="rId28" Type="http://schemas.openxmlformats.org/officeDocument/2006/relationships/hyperlink" Target="http://www.normattiva.it/uri-res/N2Ls?urn%3Anir%3Astato%3Adecreto.del.presidente.della.repubblica%3A2006-04-12%3B184!vig" TargetMode="External"/><Relationship Id="rId36" Type="http://schemas.openxmlformats.org/officeDocument/2006/relationships/hyperlink" Target="https://www.normattiva.it/uri-res/N2Ls?urn%3Anir%3Astato%3Alegge%3A2008-10-30%3B169%21vig" TargetMode="External"/><Relationship Id="rId49" Type="http://schemas.openxmlformats.org/officeDocument/2006/relationships/hyperlink" Target="https://www.normattiva.it/uri-res/N2Ls?urn%3Anir%3Astato%3Adecreto.legge%3A2012-07-06%3B95%21vig=2013-04-13" TargetMode="External"/><Relationship Id="rId57" Type="http://schemas.openxmlformats.org/officeDocument/2006/relationships/hyperlink" Target="https://www.normattiva.it/uri-res/N2Ls?urn%3Anir%3Aministero.istruzione.universita.e.ricerca%3Adecreto%3A2012-11-16%3B254%21vig" TargetMode="External"/><Relationship Id="rId10" Type="http://schemas.openxmlformats.org/officeDocument/2006/relationships/hyperlink" Target="http://www.normattiva.it/uri-res/N2Ls?urn%3Anir%3Astato%3Adecreto.legislativo%3A1994-04-16%3B297" TargetMode="External"/><Relationship Id="rId31" Type="http://schemas.openxmlformats.org/officeDocument/2006/relationships/hyperlink" Target="https://www.normattiva.it/uri-res/N2Ls?urn%3Anir%3Astato%3Adecreto.legislativo%3A2008-04-09%3B81%21vig=2013-04-13" TargetMode="External"/><Relationship Id="rId44" Type="http://schemas.openxmlformats.org/officeDocument/2006/relationships/hyperlink" Target="https://www.normattiva.it/uri-res/N2Ls?urn%3Anir%3Astato%3Adecreto.legislativo%3A2010-12-30%3B235%21vig=2013-04-13" TargetMode="External"/><Relationship Id="rId52" Type="http://schemas.openxmlformats.org/officeDocument/2006/relationships/hyperlink" Target="https://www.normattiva.it/uri-res/N2Ls?urn%3Anir%3Astato%3Alegge%3A2012-08-07%3B134" TargetMode="External"/><Relationship Id="rId60" Type="http://schemas.openxmlformats.org/officeDocument/2006/relationships/hyperlink" Target="http://www.normattiva.it/uri-res/N2Ls?urn%3Anir%3Astato%3Adecreto.legislativo%3A2013-03-14%3B33" TargetMode="External"/><Relationship Id="rId65" Type="http://schemas.openxmlformats.org/officeDocument/2006/relationships/hyperlink" Target="https://www.normattiva.it/uri-res/N2Ls?urn%3Anir%3Astato%3Adecreto.del.presidente.della.repubblica%3A2013-04-16%3B62!vig=2023-07-22" TargetMode="External"/><Relationship Id="rId73" Type="http://schemas.openxmlformats.org/officeDocument/2006/relationships/hyperlink" Target="https://www.normattiva.it/uri-res/N2Ls?urn%3Anir%3Astato%3Adecreto.legislativo%3A2023-03-10%3B24!vig=2023-07-17" TargetMode="External"/><Relationship Id="rId78" Type="http://schemas.openxmlformats.org/officeDocument/2006/relationships/hyperlink" Target="https://www.normattiva.it/uri-res/N2Ls?urn%3Anir%3Astato%3Adecreto.del.presidente.della.repubblica%3A2023-06-13%3B81!vig=2023-07-22" TargetMode="External"/><Relationship Id="rId81" Type="http://schemas.openxmlformats.org/officeDocument/2006/relationships/hyperlink" Target="http://www.aranagenzia.it/contrattazione/comparti/scuola/contratti.html?start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mattiva.it/uri-res/N2Ls?urn%3Anir%3Astato%3Alegge%3A1992-02-05%3B104%21vig=2013-04-13" TargetMode="External"/><Relationship Id="rId13" Type="http://schemas.openxmlformats.org/officeDocument/2006/relationships/hyperlink" Target="https://www.normattiva.it/uri-res/N2Ls?urn%3Anir%3Astato%3Alegge%3A1997-03-15%3B59" TargetMode="External"/><Relationship Id="rId18" Type="http://schemas.openxmlformats.org/officeDocument/2006/relationships/hyperlink" Target="https://www.normattiva.it/uri-res/N2Ls?urn%3Anir%3Astato%3Alegge%3A2003-03-28%3B53" TargetMode="External"/><Relationship Id="rId39" Type="http://schemas.openxmlformats.org/officeDocument/2006/relationships/hyperlink" Target="https://www.normattiva.it/uri-res/N2Ls?urn%3Anir%3Astato%3Adecreto.legislativo%3A2009-08-03%3B106" TargetMode="External"/><Relationship Id="rId34" Type="http://schemas.openxmlformats.org/officeDocument/2006/relationships/hyperlink" Target="https://www.normattiva.it/uri-res/N2Ls?urn%3Anir%3Astato%3Alegge%3A2008-10-30%3B169%21vig" TargetMode="External"/><Relationship Id="rId50" Type="http://schemas.openxmlformats.org/officeDocument/2006/relationships/hyperlink" Target="https://www.normattiva.it/uri-res/N2Ls?urn%3Anir%3Astato%3Adecreto.legge%3A2012-07-06%3B95%21vig=2013-04-13" TargetMode="External"/><Relationship Id="rId55" Type="http://schemas.openxmlformats.org/officeDocument/2006/relationships/hyperlink" Target="https://www.normattiva.it/uri-res/N2Ls?urn%3Anir%3Astato%3Alegge%3A2012-12-17%3B221" TargetMode="External"/><Relationship Id="rId76" Type="http://schemas.openxmlformats.org/officeDocument/2006/relationships/hyperlink" Target="https://www.normattiva.it/uri-res/N2Ls?urn%3Anir%3Astato%3Adecreto.legislativo%3A2023-03-31%3B36!vig=2023-07-15" TargetMode="External"/><Relationship Id="rId7" Type="http://schemas.openxmlformats.org/officeDocument/2006/relationships/hyperlink" Target="http://www.normattiva.it/uri-res/N2Ls?urn%3Anir%3Astato%3Alegge%3A1992-02-05%3B104%21vig=2013-04-13" TargetMode="External"/><Relationship Id="rId71" Type="http://schemas.openxmlformats.org/officeDocument/2006/relationships/hyperlink" Target="https://www.normattiva.it/uri-res/N2Ls?urn%3Anir%3Astato%3Adecreto.legislativo%3A2023-03-10%3B24!vig=2023-07-17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ormattiva.it/uri-res/N2Ls?urn%3Anir%3Astato%3Adecreto.legislativo%3A2008-04-09%3B81%21vig=2013-04-13" TargetMode="External"/><Relationship Id="rId24" Type="http://schemas.openxmlformats.org/officeDocument/2006/relationships/hyperlink" Target="https://www.normattiva.it/uri-res/N2Ls?urn%3Anir%3Astato%3Adecreto.legislativo%3A2005-03-07%3B82" TargetMode="External"/><Relationship Id="rId40" Type="http://schemas.openxmlformats.org/officeDocument/2006/relationships/hyperlink" Target="http://www.normattiva.it/uri-res/N2Ls?urn%3Anir%3Astato%3Adecreto.legislativo%3A2009-10-27%3B150" TargetMode="External"/><Relationship Id="rId45" Type="http://schemas.openxmlformats.org/officeDocument/2006/relationships/hyperlink" Target="https://www.normattiva.it/uri-res/N2Ls?urn%3Anir%3Astato%3Adecreto.legislativo%3A2010-12-30%3B235%21vig=2013-04-13" TargetMode="External"/><Relationship Id="rId66" Type="http://schemas.openxmlformats.org/officeDocument/2006/relationships/hyperlink" Target="https://eur-lex.europa.eu/legal-content/EN/TXT/?uri=CELEX%3A32016R0679&amp;qid=1687505791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Lolita</cp:lastModifiedBy>
  <cp:revision>3</cp:revision>
  <dcterms:created xsi:type="dcterms:W3CDTF">2023-11-08T11:05:00Z</dcterms:created>
  <dcterms:modified xsi:type="dcterms:W3CDTF">2023-11-08T11:05:00Z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2023-11-08T00:00:00Z</vt:filetime>
  </property>
</Properties>
</file>